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CC" w:rsidRPr="00373AF3" w:rsidRDefault="007D6ECC" w:rsidP="00291E32">
      <w:pPr>
        <w:jc w:val="center"/>
        <w:rPr>
          <w:color w:val="000000"/>
        </w:rPr>
      </w:pPr>
      <w:r w:rsidRPr="00373AF3"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50.25pt" o:ole="" filled="t">
            <v:fill color2="black"/>
            <v:imagedata r:id="rId5" o:title=""/>
          </v:shape>
          <o:OLEObject Type="Embed" ProgID="PBrush" ShapeID="_x0000_i1025" DrawAspect="Content" ObjectID="_1477063311" r:id="rId6"/>
        </w:object>
      </w:r>
      <w:r w:rsidRPr="00373AF3">
        <w:rPr>
          <w:color w:val="000000"/>
        </w:rPr>
        <w:br/>
      </w:r>
      <w:r w:rsidRPr="00373AF3">
        <w:rPr>
          <w:b/>
          <w:bCs/>
          <w:color w:val="000000"/>
        </w:rPr>
        <w:t>UNIVERSIDADE FEDERAL DE SANTA CATARINA</w:t>
      </w:r>
      <w:r w:rsidRPr="00373AF3">
        <w:rPr>
          <w:color w:val="000000"/>
        </w:rPr>
        <w:br/>
        <w:t>CENTRO DE CIÊNCIAS DA EDUCAÇÃO</w:t>
      </w:r>
      <w:r w:rsidRPr="00373AF3">
        <w:rPr>
          <w:color w:val="000000"/>
        </w:rPr>
        <w:br/>
        <w:t>DEPARTAMENTO DE ESTUDOS ESPECIALIZADOS EM EDUCAÇÃO</w:t>
      </w:r>
      <w:r w:rsidRPr="00373AF3">
        <w:rPr>
          <w:color w:val="000000"/>
        </w:rPr>
        <w:br/>
        <w:t>CAMPUS UNIVERSITÁRIO - TRINDADE</w:t>
      </w:r>
      <w:proofErr w:type="gramStart"/>
      <w:r w:rsidRPr="00373AF3">
        <w:rPr>
          <w:color w:val="000000"/>
        </w:rPr>
        <w:t xml:space="preserve">  </w:t>
      </w:r>
      <w:proofErr w:type="gramEnd"/>
      <w:r w:rsidRPr="00373AF3">
        <w:rPr>
          <w:color w:val="000000"/>
        </w:rPr>
        <w:br/>
        <w:t>CEP 88.040-970 - FLORIANÓPOLIS - SANTA CATARINA</w:t>
      </w:r>
      <w:r w:rsidRPr="00373AF3">
        <w:rPr>
          <w:color w:val="000000"/>
        </w:rPr>
        <w:br/>
        <w:t xml:space="preserve">Telefone - (48) 3721.4493 </w:t>
      </w:r>
    </w:p>
    <w:p w:rsidR="00C03DD5" w:rsidRPr="00373AF3" w:rsidRDefault="00C03DD5" w:rsidP="00291E32">
      <w:pPr>
        <w:jc w:val="both"/>
        <w:rPr>
          <w:b/>
        </w:rPr>
      </w:pPr>
    </w:p>
    <w:p w:rsidR="00C03DD5" w:rsidRPr="00373AF3" w:rsidRDefault="00C03DD5" w:rsidP="00291E32">
      <w:pPr>
        <w:pStyle w:val="Default"/>
        <w:jc w:val="both"/>
        <w:rPr>
          <w:rFonts w:ascii="Times New Roman" w:hAnsi="Times New Roman" w:cs="Times New Roman"/>
        </w:rPr>
      </w:pPr>
    </w:p>
    <w:p w:rsidR="007D6ECC" w:rsidRPr="00373AF3" w:rsidRDefault="007D6ECC" w:rsidP="00291E32">
      <w:r w:rsidRPr="00373AF3">
        <w:rPr>
          <w:b/>
          <w:bCs/>
          <w:shd w:val="clear" w:color="auto" w:fill="FFFFFF"/>
        </w:rPr>
        <w:t>DISCIPLINA:</w:t>
      </w:r>
      <w:r w:rsidRPr="00373AF3">
        <w:rPr>
          <w:shd w:val="clear" w:color="auto" w:fill="FFFFFF"/>
        </w:rPr>
        <w:t> </w:t>
      </w:r>
      <w:r w:rsidRPr="00373AF3">
        <w:t xml:space="preserve"> FILOSOFIA DA EDUCAÇÃO II</w:t>
      </w:r>
    </w:p>
    <w:p w:rsidR="007D6ECC" w:rsidRPr="00373AF3" w:rsidRDefault="007D6ECC" w:rsidP="00291E32">
      <w:pPr>
        <w:rPr>
          <w:bCs/>
          <w:shd w:val="clear" w:color="auto" w:fill="FFFFFF"/>
        </w:rPr>
      </w:pPr>
      <w:r w:rsidRPr="00373AF3">
        <w:rPr>
          <w:b/>
          <w:bCs/>
          <w:shd w:val="clear" w:color="auto" w:fill="FFFFFF"/>
        </w:rPr>
        <w:t>CÓDIGO:</w:t>
      </w:r>
      <w:r w:rsidRPr="00373AF3">
        <w:rPr>
          <w:shd w:val="clear" w:color="auto" w:fill="FFFFFF"/>
        </w:rPr>
        <w:t> </w:t>
      </w:r>
      <w:r w:rsidRPr="00373AF3">
        <w:t xml:space="preserve"> </w:t>
      </w:r>
      <w:bookmarkStart w:id="0" w:name="_GoBack"/>
      <w:r w:rsidRPr="00373AF3">
        <w:rPr>
          <w:bCs/>
        </w:rPr>
        <w:t>EED 7122</w:t>
      </w:r>
      <w:bookmarkEnd w:id="0"/>
      <w:r w:rsidRPr="00373AF3">
        <w:br/>
      </w:r>
      <w:r w:rsidRPr="00373AF3">
        <w:rPr>
          <w:b/>
          <w:bCs/>
          <w:shd w:val="clear" w:color="auto" w:fill="FFFFFF"/>
        </w:rPr>
        <w:t xml:space="preserve">NÚMERO DE CRÉDITOS: </w:t>
      </w:r>
      <w:r w:rsidRPr="00373AF3">
        <w:rPr>
          <w:bCs/>
          <w:shd w:val="clear" w:color="auto" w:fill="FFFFFF"/>
        </w:rPr>
        <w:t>04</w:t>
      </w:r>
    </w:p>
    <w:p w:rsidR="007D6ECC" w:rsidRPr="00373AF3" w:rsidRDefault="007D6ECC" w:rsidP="00291E32">
      <w:pPr>
        <w:rPr>
          <w:bCs/>
          <w:shd w:val="clear" w:color="auto" w:fill="FFFFFF"/>
        </w:rPr>
      </w:pPr>
      <w:r w:rsidRPr="00373AF3">
        <w:rPr>
          <w:b/>
          <w:bCs/>
          <w:shd w:val="clear" w:color="auto" w:fill="FFFFFF"/>
        </w:rPr>
        <w:t>PRÉ-REQUISITOS</w:t>
      </w:r>
      <w:r w:rsidRPr="00373AF3">
        <w:rPr>
          <w:bCs/>
          <w:shd w:val="clear" w:color="auto" w:fill="FFFFFF"/>
        </w:rPr>
        <w:t xml:space="preserve">: </w:t>
      </w:r>
      <w:r w:rsidR="006127E6" w:rsidRPr="00373AF3">
        <w:rPr>
          <w:bCs/>
          <w:shd w:val="clear" w:color="auto" w:fill="FFFFFF"/>
        </w:rPr>
        <w:t>EED 7121</w:t>
      </w:r>
    </w:p>
    <w:p w:rsidR="007D6ECC" w:rsidRPr="00373AF3" w:rsidRDefault="007D6ECC" w:rsidP="00291E32">
      <w:r w:rsidRPr="00373AF3">
        <w:rPr>
          <w:b/>
        </w:rPr>
        <w:t>IDENTIFICAÇÃO DA OFERTA</w:t>
      </w:r>
      <w:r w:rsidRPr="00373AF3">
        <w:t>: PEDAGOGIA</w:t>
      </w:r>
    </w:p>
    <w:p w:rsidR="00603D67" w:rsidRPr="00373AF3" w:rsidRDefault="00603D67" w:rsidP="00291E32">
      <w:pPr>
        <w:pStyle w:val="Default"/>
        <w:jc w:val="both"/>
        <w:rPr>
          <w:rFonts w:ascii="Times New Roman" w:hAnsi="Times New Roman" w:cs="Times New Roman"/>
        </w:rPr>
      </w:pPr>
    </w:p>
    <w:p w:rsidR="00291E32" w:rsidRPr="00373AF3" w:rsidRDefault="00291E32" w:rsidP="00291E32">
      <w:pPr>
        <w:pStyle w:val="Default"/>
        <w:jc w:val="both"/>
        <w:rPr>
          <w:rFonts w:ascii="Times New Roman" w:hAnsi="Times New Roman" w:cs="Times New Roman"/>
        </w:rPr>
      </w:pPr>
    </w:p>
    <w:p w:rsidR="007D6ECC" w:rsidRPr="00373AF3" w:rsidRDefault="007D6ECC" w:rsidP="00291E32">
      <w:pPr>
        <w:pStyle w:val="Default"/>
        <w:jc w:val="both"/>
        <w:rPr>
          <w:rFonts w:ascii="Times New Roman" w:hAnsi="Times New Roman" w:cs="Times New Roman"/>
        </w:rPr>
      </w:pPr>
    </w:p>
    <w:p w:rsidR="007D6ECC" w:rsidRPr="00373AF3" w:rsidRDefault="007D6ECC" w:rsidP="00291E32">
      <w:pPr>
        <w:pStyle w:val="Default"/>
        <w:jc w:val="center"/>
        <w:rPr>
          <w:rFonts w:ascii="Times New Roman" w:hAnsi="Times New Roman" w:cs="Times New Roman"/>
          <w:b/>
        </w:rPr>
      </w:pPr>
      <w:r w:rsidRPr="00373AF3">
        <w:rPr>
          <w:rFonts w:ascii="Times New Roman" w:hAnsi="Times New Roman" w:cs="Times New Roman"/>
          <w:b/>
        </w:rPr>
        <w:t>PROGRAMA DE ENSINO</w:t>
      </w:r>
    </w:p>
    <w:p w:rsidR="00291E32" w:rsidRPr="00373AF3" w:rsidRDefault="00291E32" w:rsidP="00291E32">
      <w:pPr>
        <w:spacing w:before="120" w:after="120"/>
        <w:jc w:val="both"/>
        <w:rPr>
          <w:b/>
        </w:rPr>
      </w:pPr>
    </w:p>
    <w:p w:rsidR="00603D67" w:rsidRPr="00373AF3" w:rsidRDefault="00192DAE" w:rsidP="00291E32">
      <w:pPr>
        <w:spacing w:before="120" w:after="120"/>
        <w:jc w:val="both"/>
      </w:pPr>
      <w:r w:rsidRPr="00373AF3">
        <w:rPr>
          <w:b/>
        </w:rPr>
        <w:t>EMENTA</w:t>
      </w:r>
      <w:r w:rsidR="00603D67" w:rsidRPr="00373AF3">
        <w:t xml:space="preserve">: </w:t>
      </w:r>
      <w:r w:rsidR="008E57DB" w:rsidRPr="00373AF3">
        <w:t xml:space="preserve">Discursos filosófico-educacionais modernos e contemporâneos. </w:t>
      </w:r>
      <w:r w:rsidR="00B33172" w:rsidRPr="00373AF3">
        <w:t xml:space="preserve">Modernidade e Pedagogia. </w:t>
      </w:r>
      <w:r w:rsidR="008E57DB" w:rsidRPr="00373AF3">
        <w:t xml:space="preserve">A crise da Verdade e da Razão. Abordagens contemporâneas do conhecimento e da ideia de formação. Infância e Pedagogia. </w:t>
      </w:r>
      <w:r w:rsidR="00603D67" w:rsidRPr="00373AF3">
        <w:t>Plasticidades do pensar filosófico</w:t>
      </w:r>
      <w:r w:rsidR="008E57DB" w:rsidRPr="00373AF3">
        <w:t xml:space="preserve"> e prática educativa.</w:t>
      </w:r>
    </w:p>
    <w:p w:rsidR="00603D67" w:rsidRPr="00373AF3" w:rsidRDefault="00603D67" w:rsidP="00291E32">
      <w:pPr>
        <w:pStyle w:val="Default"/>
        <w:jc w:val="both"/>
        <w:rPr>
          <w:rFonts w:ascii="Times New Roman" w:hAnsi="Times New Roman" w:cs="Times New Roman"/>
        </w:rPr>
      </w:pPr>
    </w:p>
    <w:p w:rsidR="008E57DB" w:rsidRPr="00373AF3" w:rsidRDefault="00192DAE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73AF3">
        <w:rPr>
          <w:rFonts w:ascii="Times New Roman" w:hAnsi="Times New Roman" w:cs="Times New Roman"/>
          <w:b/>
          <w:bCs/>
        </w:rPr>
        <w:t>OBJETIVOS:</w:t>
      </w:r>
    </w:p>
    <w:p w:rsidR="00291E32" w:rsidRPr="00373AF3" w:rsidRDefault="00291E32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E57DB" w:rsidRPr="00373AF3" w:rsidRDefault="008E57DB" w:rsidP="00291E32">
      <w:pPr>
        <w:pStyle w:val="Default"/>
        <w:jc w:val="both"/>
        <w:rPr>
          <w:rFonts w:ascii="Times New Roman" w:eastAsia="Calibri" w:hAnsi="Times New Roman" w:cs="Times New Roman"/>
        </w:rPr>
      </w:pPr>
      <w:r w:rsidRPr="00373AF3">
        <w:rPr>
          <w:rFonts w:ascii="Times New Roman" w:hAnsi="Times New Roman" w:cs="Times New Roman"/>
          <w:b/>
          <w:bCs/>
        </w:rPr>
        <w:t>G</w:t>
      </w:r>
      <w:r w:rsidR="00291E32" w:rsidRPr="00373AF3">
        <w:rPr>
          <w:rFonts w:ascii="Times New Roman" w:hAnsi="Times New Roman" w:cs="Times New Roman"/>
          <w:b/>
          <w:bCs/>
        </w:rPr>
        <w:t xml:space="preserve">eral: </w:t>
      </w:r>
      <w:r w:rsidRPr="00373AF3">
        <w:rPr>
          <w:rFonts w:ascii="Times New Roman" w:eastAsia="Calibri" w:hAnsi="Times New Roman" w:cs="Times New Roman"/>
        </w:rPr>
        <w:t>Estudar e debater sobre os pressupostos filosóficos que fundamentam as várias teorias e práticas pedagógicas</w:t>
      </w:r>
      <w:r w:rsidR="0024276A" w:rsidRPr="00373AF3">
        <w:rPr>
          <w:rFonts w:ascii="Times New Roman" w:eastAsia="Calibri" w:hAnsi="Times New Roman" w:cs="Times New Roman"/>
        </w:rPr>
        <w:t xml:space="preserve"> </w:t>
      </w:r>
      <w:r w:rsidRPr="00373AF3">
        <w:rPr>
          <w:rFonts w:ascii="Times New Roman" w:eastAsia="Calibri" w:hAnsi="Times New Roman" w:cs="Times New Roman"/>
        </w:rPr>
        <w:t>no contexto da modernidade e contemporaneidade.</w:t>
      </w:r>
    </w:p>
    <w:p w:rsidR="00C03DD5" w:rsidRPr="00373AF3" w:rsidRDefault="00291E32" w:rsidP="00291E32">
      <w:pPr>
        <w:spacing w:before="120" w:after="120"/>
        <w:jc w:val="both"/>
      </w:pPr>
      <w:r w:rsidRPr="00373AF3">
        <w:rPr>
          <w:rFonts w:eastAsia="Calibri"/>
          <w:b/>
        </w:rPr>
        <w:t xml:space="preserve">Específico: </w:t>
      </w:r>
      <w:r w:rsidR="00C03DD5" w:rsidRPr="00373AF3">
        <w:t xml:space="preserve">Possibilitar </w:t>
      </w:r>
      <w:r w:rsidR="008674D7" w:rsidRPr="00373AF3">
        <w:t>processos de reflexão filosófica</w:t>
      </w:r>
      <w:r w:rsidR="00C03DD5" w:rsidRPr="00373AF3">
        <w:t xml:space="preserve"> buscando mobilizar a capacidade investig</w:t>
      </w:r>
      <w:r w:rsidR="00D96F4E" w:rsidRPr="00373AF3">
        <w:t>ativa e criativa dos educadores</w:t>
      </w:r>
      <w:r w:rsidR="008674D7" w:rsidRPr="00373AF3">
        <w:t xml:space="preserve"> considerando a problemática educacional e da formação humana</w:t>
      </w:r>
      <w:r w:rsidR="00D96F4E" w:rsidRPr="00373AF3">
        <w:t>.</w:t>
      </w:r>
    </w:p>
    <w:p w:rsidR="00291EB0" w:rsidRPr="00373AF3" w:rsidRDefault="00291EB0" w:rsidP="00291E32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192DAE" w:rsidRPr="00373AF3" w:rsidRDefault="00C03DD5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73AF3">
        <w:rPr>
          <w:rFonts w:ascii="Times New Roman" w:hAnsi="Times New Roman" w:cs="Times New Roman"/>
          <w:b/>
          <w:bCs/>
        </w:rPr>
        <w:t xml:space="preserve">CONTEÚDO PROGRAMÁTICO </w:t>
      </w:r>
    </w:p>
    <w:p w:rsidR="00FF1BEA" w:rsidRPr="00373AF3" w:rsidRDefault="00FF1BEA" w:rsidP="00291E32">
      <w:pPr>
        <w:pStyle w:val="Default"/>
        <w:jc w:val="both"/>
        <w:rPr>
          <w:rFonts w:ascii="Times New Roman" w:hAnsi="Times New Roman" w:cs="Times New Roman"/>
        </w:rPr>
      </w:pPr>
    </w:p>
    <w:p w:rsidR="00291E32" w:rsidRPr="00373AF3" w:rsidRDefault="00192DAE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73AF3">
        <w:rPr>
          <w:rFonts w:ascii="Times New Roman" w:hAnsi="Times New Roman" w:cs="Times New Roman"/>
          <w:b/>
          <w:bCs/>
        </w:rPr>
        <w:t>UNIDADE I</w:t>
      </w:r>
      <w:r w:rsidR="00C03DD5" w:rsidRPr="00373AF3">
        <w:rPr>
          <w:rFonts w:ascii="Times New Roman" w:hAnsi="Times New Roman" w:cs="Times New Roman"/>
          <w:b/>
          <w:bCs/>
        </w:rPr>
        <w:t xml:space="preserve"> - A filosofia da educação e os tempos modernos: filosofia do sujeito, infância e pedagogia</w:t>
      </w:r>
      <w:r w:rsidR="00963EBD">
        <w:rPr>
          <w:rFonts w:ascii="Times New Roman" w:hAnsi="Times New Roman" w:cs="Times New Roman"/>
          <w:b/>
          <w:bCs/>
        </w:rPr>
        <w:t>.</w:t>
      </w:r>
    </w:p>
    <w:p w:rsidR="0024276A" w:rsidRPr="00373AF3" w:rsidRDefault="002A11F6" w:rsidP="00291E32">
      <w:pPr>
        <w:pStyle w:val="Default"/>
        <w:jc w:val="both"/>
        <w:rPr>
          <w:rFonts w:ascii="Times New Roman" w:hAnsi="Times New Roman" w:cs="Times New Roman"/>
        </w:rPr>
      </w:pPr>
      <w:r w:rsidRPr="00373AF3">
        <w:rPr>
          <w:rFonts w:ascii="Times New Roman" w:hAnsi="Times New Roman" w:cs="Times New Roman"/>
        </w:rPr>
        <w:t>Descartes</w:t>
      </w:r>
      <w:r w:rsidR="00B33172" w:rsidRPr="00373AF3">
        <w:rPr>
          <w:rFonts w:ascii="Times New Roman" w:hAnsi="Times New Roman" w:cs="Times New Roman"/>
        </w:rPr>
        <w:t xml:space="preserve"> e o método</w:t>
      </w:r>
      <w:r w:rsidR="00963EBD">
        <w:rPr>
          <w:rFonts w:ascii="Times New Roman" w:hAnsi="Times New Roman" w:cs="Times New Roman"/>
        </w:rPr>
        <w:t>.</w:t>
      </w:r>
    </w:p>
    <w:p w:rsidR="00FF1BEA" w:rsidRPr="00373AF3" w:rsidRDefault="00B33172" w:rsidP="00291E32">
      <w:pPr>
        <w:pStyle w:val="Default"/>
        <w:jc w:val="both"/>
        <w:rPr>
          <w:rFonts w:ascii="Times New Roman" w:hAnsi="Times New Roman" w:cs="Times New Roman"/>
        </w:rPr>
      </w:pPr>
      <w:r w:rsidRPr="00373AF3">
        <w:rPr>
          <w:rFonts w:ascii="Times New Roman" w:hAnsi="Times New Roman" w:cs="Times New Roman"/>
        </w:rPr>
        <w:t>R</w:t>
      </w:r>
      <w:r w:rsidR="008674D7" w:rsidRPr="00373AF3">
        <w:rPr>
          <w:rFonts w:ascii="Times New Roman" w:hAnsi="Times New Roman" w:cs="Times New Roman"/>
        </w:rPr>
        <w:t>ousseau</w:t>
      </w:r>
      <w:r w:rsidRPr="00373AF3">
        <w:rPr>
          <w:rFonts w:ascii="Times New Roman" w:hAnsi="Times New Roman" w:cs="Times New Roman"/>
        </w:rPr>
        <w:t xml:space="preserve"> e a infância</w:t>
      </w:r>
      <w:r w:rsidR="00963EBD">
        <w:rPr>
          <w:rFonts w:ascii="Times New Roman" w:hAnsi="Times New Roman" w:cs="Times New Roman"/>
        </w:rPr>
        <w:t>.</w:t>
      </w:r>
    </w:p>
    <w:p w:rsidR="00FF1BEA" w:rsidRPr="00373AF3" w:rsidRDefault="00B33172" w:rsidP="00291E32">
      <w:pPr>
        <w:pStyle w:val="Default"/>
        <w:jc w:val="both"/>
        <w:rPr>
          <w:rFonts w:ascii="Times New Roman" w:hAnsi="Times New Roman" w:cs="Times New Roman"/>
        </w:rPr>
      </w:pPr>
      <w:r w:rsidRPr="00373AF3">
        <w:rPr>
          <w:rFonts w:ascii="Times New Roman" w:hAnsi="Times New Roman" w:cs="Times New Roman"/>
        </w:rPr>
        <w:t>Kant e o esclarecimento</w:t>
      </w:r>
      <w:r w:rsidR="00963EBD">
        <w:rPr>
          <w:rFonts w:ascii="Times New Roman" w:hAnsi="Times New Roman" w:cs="Times New Roman"/>
        </w:rPr>
        <w:t>.</w:t>
      </w:r>
    </w:p>
    <w:p w:rsidR="00C03DD5" w:rsidRDefault="00B33172" w:rsidP="00291E32">
      <w:pPr>
        <w:pStyle w:val="Default"/>
        <w:jc w:val="both"/>
        <w:rPr>
          <w:rFonts w:ascii="Times New Roman" w:hAnsi="Times New Roman" w:cs="Times New Roman"/>
        </w:rPr>
      </w:pPr>
      <w:r w:rsidRPr="00373AF3">
        <w:rPr>
          <w:rFonts w:ascii="Times New Roman" w:hAnsi="Times New Roman" w:cs="Times New Roman"/>
        </w:rPr>
        <w:t>Herbart e a Pedagogia como ciência</w:t>
      </w:r>
      <w:r w:rsidR="002A11F6" w:rsidRPr="00373AF3">
        <w:rPr>
          <w:rFonts w:ascii="Times New Roman" w:hAnsi="Times New Roman" w:cs="Times New Roman"/>
        </w:rPr>
        <w:t>.</w:t>
      </w:r>
    </w:p>
    <w:p w:rsidR="00963EBD" w:rsidRPr="00373AF3" w:rsidRDefault="00963EBD" w:rsidP="00291E32">
      <w:pPr>
        <w:pStyle w:val="Default"/>
        <w:jc w:val="both"/>
        <w:rPr>
          <w:rFonts w:ascii="Times New Roman" w:hAnsi="Times New Roman" w:cs="Times New Roman"/>
        </w:rPr>
      </w:pPr>
    </w:p>
    <w:p w:rsidR="00C03DD5" w:rsidRPr="00373AF3" w:rsidRDefault="00192DAE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73AF3">
        <w:rPr>
          <w:rFonts w:ascii="Times New Roman" w:hAnsi="Times New Roman" w:cs="Times New Roman"/>
          <w:b/>
          <w:bCs/>
        </w:rPr>
        <w:lastRenderedPageBreak/>
        <w:t xml:space="preserve">UNIDADE II </w:t>
      </w:r>
      <w:r w:rsidR="00C03DD5" w:rsidRPr="00373AF3">
        <w:rPr>
          <w:rFonts w:ascii="Times New Roman" w:hAnsi="Times New Roman" w:cs="Times New Roman"/>
          <w:b/>
          <w:bCs/>
        </w:rPr>
        <w:t xml:space="preserve">- A crise da modernidade e o diagnóstico de Nietzsche </w:t>
      </w:r>
    </w:p>
    <w:p w:rsidR="00FF1BEA" w:rsidRPr="00373AF3" w:rsidRDefault="00B33172" w:rsidP="00291E32">
      <w:pPr>
        <w:pStyle w:val="Default"/>
        <w:jc w:val="both"/>
        <w:rPr>
          <w:rFonts w:ascii="Times New Roman" w:hAnsi="Times New Roman" w:cs="Times New Roman"/>
          <w:bCs/>
        </w:rPr>
      </w:pPr>
      <w:r w:rsidRPr="00373AF3">
        <w:rPr>
          <w:rFonts w:ascii="Times New Roman" w:hAnsi="Times New Roman" w:cs="Times New Roman"/>
          <w:bCs/>
        </w:rPr>
        <w:t>O sentido da suspeita</w:t>
      </w:r>
      <w:r w:rsidR="00963EBD">
        <w:rPr>
          <w:rFonts w:ascii="Times New Roman" w:hAnsi="Times New Roman" w:cs="Times New Roman"/>
          <w:bCs/>
        </w:rPr>
        <w:t>.</w:t>
      </w:r>
    </w:p>
    <w:p w:rsidR="00FF1BEA" w:rsidRPr="00373AF3" w:rsidRDefault="00FF1BEA" w:rsidP="00291E32">
      <w:pPr>
        <w:pStyle w:val="Default"/>
        <w:jc w:val="both"/>
        <w:rPr>
          <w:rFonts w:ascii="Times New Roman" w:hAnsi="Times New Roman" w:cs="Times New Roman"/>
          <w:bCs/>
        </w:rPr>
      </w:pPr>
      <w:r w:rsidRPr="00373AF3">
        <w:rPr>
          <w:rFonts w:ascii="Times New Roman" w:hAnsi="Times New Roman" w:cs="Times New Roman"/>
          <w:bCs/>
        </w:rPr>
        <w:t>A</w:t>
      </w:r>
      <w:r w:rsidR="00B33172" w:rsidRPr="00373AF3">
        <w:rPr>
          <w:rFonts w:ascii="Times New Roman" w:hAnsi="Times New Roman" w:cs="Times New Roman"/>
          <w:bCs/>
        </w:rPr>
        <w:t xml:space="preserve"> genealogia como </w:t>
      </w:r>
      <w:r w:rsidRPr="00373AF3">
        <w:rPr>
          <w:rFonts w:ascii="Times New Roman" w:hAnsi="Times New Roman" w:cs="Times New Roman"/>
          <w:bCs/>
        </w:rPr>
        <w:t xml:space="preserve">outro </w:t>
      </w:r>
      <w:r w:rsidR="00B33172" w:rsidRPr="00373AF3">
        <w:rPr>
          <w:rFonts w:ascii="Times New Roman" w:hAnsi="Times New Roman" w:cs="Times New Roman"/>
          <w:bCs/>
        </w:rPr>
        <w:t>método</w:t>
      </w:r>
      <w:r w:rsidR="0024276A" w:rsidRPr="00373AF3">
        <w:rPr>
          <w:rFonts w:ascii="Times New Roman" w:hAnsi="Times New Roman" w:cs="Times New Roman"/>
          <w:bCs/>
        </w:rPr>
        <w:t xml:space="preserve">- a arte de ler </w:t>
      </w:r>
      <w:proofErr w:type="gramStart"/>
      <w:r w:rsidR="0024276A" w:rsidRPr="00373AF3">
        <w:rPr>
          <w:rFonts w:ascii="Times New Roman" w:hAnsi="Times New Roman" w:cs="Times New Roman"/>
          <w:bCs/>
        </w:rPr>
        <w:t>nuances</w:t>
      </w:r>
      <w:proofErr w:type="gramEnd"/>
      <w:r w:rsidR="00963EBD">
        <w:rPr>
          <w:rFonts w:ascii="Times New Roman" w:hAnsi="Times New Roman" w:cs="Times New Roman"/>
          <w:bCs/>
        </w:rPr>
        <w:t>.</w:t>
      </w:r>
    </w:p>
    <w:p w:rsidR="00351502" w:rsidRPr="00373AF3" w:rsidRDefault="00FF1BEA" w:rsidP="00291E32">
      <w:pPr>
        <w:pStyle w:val="Default"/>
        <w:jc w:val="both"/>
        <w:rPr>
          <w:rFonts w:ascii="Times New Roman" w:hAnsi="Times New Roman" w:cs="Times New Roman"/>
          <w:bCs/>
        </w:rPr>
      </w:pPr>
      <w:r w:rsidRPr="00373AF3">
        <w:rPr>
          <w:rFonts w:ascii="Times New Roman" w:hAnsi="Times New Roman" w:cs="Times New Roman"/>
          <w:bCs/>
        </w:rPr>
        <w:t>Desconfiar da</w:t>
      </w:r>
      <w:r w:rsidR="00B33172" w:rsidRPr="00373AF3">
        <w:rPr>
          <w:rFonts w:ascii="Times New Roman" w:hAnsi="Times New Roman" w:cs="Times New Roman"/>
          <w:bCs/>
        </w:rPr>
        <w:t xml:space="preserve"> moral, </w:t>
      </w:r>
      <w:r w:rsidR="00EF3E17" w:rsidRPr="00373AF3">
        <w:rPr>
          <w:rFonts w:ascii="Times New Roman" w:hAnsi="Times New Roman" w:cs="Times New Roman"/>
          <w:bCs/>
        </w:rPr>
        <w:t>d</w:t>
      </w:r>
      <w:r w:rsidR="00B33172" w:rsidRPr="00373AF3">
        <w:rPr>
          <w:rFonts w:ascii="Times New Roman" w:hAnsi="Times New Roman" w:cs="Times New Roman"/>
          <w:bCs/>
        </w:rPr>
        <w:t xml:space="preserve">a verdade e </w:t>
      </w:r>
      <w:r w:rsidR="00EF3E17" w:rsidRPr="00373AF3">
        <w:rPr>
          <w:rFonts w:ascii="Times New Roman" w:hAnsi="Times New Roman" w:cs="Times New Roman"/>
          <w:bCs/>
        </w:rPr>
        <w:t>d</w:t>
      </w:r>
      <w:r w:rsidR="00B33172" w:rsidRPr="00373AF3">
        <w:rPr>
          <w:rFonts w:ascii="Times New Roman" w:hAnsi="Times New Roman" w:cs="Times New Roman"/>
          <w:bCs/>
        </w:rPr>
        <w:t>a razão.</w:t>
      </w:r>
    </w:p>
    <w:p w:rsidR="00FC4EBE" w:rsidRPr="00373AF3" w:rsidRDefault="00FC4EBE" w:rsidP="00291E32">
      <w:pPr>
        <w:pStyle w:val="Default"/>
        <w:jc w:val="both"/>
        <w:rPr>
          <w:rFonts w:ascii="Times New Roman" w:hAnsi="Times New Roman" w:cs="Times New Roman"/>
        </w:rPr>
      </w:pPr>
    </w:p>
    <w:p w:rsidR="00291E32" w:rsidRPr="00373AF3" w:rsidRDefault="00291E32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92DAE" w:rsidRPr="00373AF3" w:rsidRDefault="00C03DD5" w:rsidP="00291E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73AF3">
        <w:rPr>
          <w:rFonts w:ascii="Times New Roman" w:hAnsi="Times New Roman" w:cs="Times New Roman"/>
          <w:b/>
          <w:bCs/>
        </w:rPr>
        <w:t xml:space="preserve">BIBLIOGRAFIA </w:t>
      </w:r>
      <w:r w:rsidR="002479FA" w:rsidRPr="00373AF3">
        <w:rPr>
          <w:rFonts w:ascii="Times New Roman" w:hAnsi="Times New Roman" w:cs="Times New Roman"/>
          <w:b/>
          <w:bCs/>
        </w:rPr>
        <w:t>BÁSICA</w:t>
      </w:r>
      <w:r w:rsidR="00291E32" w:rsidRPr="00373AF3">
        <w:rPr>
          <w:rFonts w:ascii="Times New Roman" w:hAnsi="Times New Roman" w:cs="Times New Roman"/>
          <w:b/>
          <w:bCs/>
        </w:rPr>
        <w:t>:</w:t>
      </w:r>
    </w:p>
    <w:p w:rsidR="00192DAE" w:rsidRPr="00373AF3" w:rsidRDefault="00192DAE" w:rsidP="00291E32">
      <w:pPr>
        <w:pStyle w:val="Default"/>
        <w:jc w:val="both"/>
        <w:rPr>
          <w:rFonts w:ascii="Times New Roman" w:hAnsi="Times New Roman" w:cs="Times New Roman"/>
          <w:b/>
          <w:color w:val="222222"/>
        </w:rPr>
      </w:pPr>
    </w:p>
    <w:p w:rsidR="00192DAE" w:rsidRPr="00373AF3" w:rsidRDefault="00192DAE" w:rsidP="00963EBD">
      <w:pPr>
        <w:jc w:val="both"/>
        <w:rPr>
          <w:b/>
          <w:bCs/>
        </w:rPr>
      </w:pPr>
      <w:r w:rsidRPr="00373AF3">
        <w:rPr>
          <w:color w:val="222222"/>
        </w:rPr>
        <w:t xml:space="preserve">BAUDELAIRE, Charles. </w:t>
      </w:r>
      <w:r w:rsidRPr="00373AF3">
        <w:rPr>
          <w:b/>
          <w:color w:val="222222"/>
        </w:rPr>
        <w:t>Sobre a modernidade</w:t>
      </w:r>
      <w:r w:rsidRPr="00373AF3">
        <w:rPr>
          <w:color w:val="222222"/>
        </w:rPr>
        <w:t>: o pintor da vida moderna. Rio de Janeiro: Paz Terra, 1996.</w:t>
      </w:r>
    </w:p>
    <w:p w:rsidR="00192DAE" w:rsidRPr="00373AF3" w:rsidRDefault="00192DAE" w:rsidP="00963EBD">
      <w:pPr>
        <w:spacing w:before="120" w:after="120"/>
        <w:jc w:val="both"/>
      </w:pPr>
      <w:r w:rsidRPr="00373AF3">
        <w:t xml:space="preserve">CHAUÍ, Marilena. </w:t>
      </w:r>
      <w:r w:rsidRPr="00373AF3">
        <w:rPr>
          <w:i/>
        </w:rPr>
        <w:t>A razão: inata ou adquirida?</w:t>
      </w:r>
      <w:r w:rsidRPr="00373AF3">
        <w:t xml:space="preserve"> In: ______. </w:t>
      </w:r>
      <w:r w:rsidRPr="00373AF3">
        <w:rPr>
          <w:b/>
        </w:rPr>
        <w:t>Convite à filosofia</w:t>
      </w:r>
      <w:r w:rsidRPr="00373AF3">
        <w:t xml:space="preserve">. São Paulo: Ática, </w:t>
      </w:r>
      <w:proofErr w:type="gramStart"/>
      <w:r w:rsidRPr="00373AF3">
        <w:t>1999</w:t>
      </w:r>
      <w:proofErr w:type="gramEnd"/>
    </w:p>
    <w:p w:rsidR="00192DAE" w:rsidRPr="00373AF3" w:rsidRDefault="00192DAE" w:rsidP="00963EBD">
      <w:pPr>
        <w:spacing w:before="120" w:after="120"/>
        <w:jc w:val="both"/>
        <w:rPr>
          <w:bCs/>
        </w:rPr>
      </w:pPr>
      <w:r w:rsidRPr="00373AF3">
        <w:rPr>
          <w:bCs/>
        </w:rPr>
        <w:t xml:space="preserve">DESCARTES, Rene. </w:t>
      </w:r>
      <w:r w:rsidRPr="00373AF3">
        <w:rPr>
          <w:bCs/>
          <w:i/>
        </w:rPr>
        <w:t>Discurso sobre o método</w:t>
      </w:r>
      <w:r w:rsidRPr="00373AF3">
        <w:rPr>
          <w:bCs/>
        </w:rPr>
        <w:t xml:space="preserve">. In: René Descartes. </w:t>
      </w:r>
      <w:r w:rsidRPr="00373AF3">
        <w:rPr>
          <w:b/>
          <w:bCs/>
        </w:rPr>
        <w:t>Discurso do Método</w:t>
      </w:r>
      <w:r w:rsidRPr="00373AF3">
        <w:rPr>
          <w:bCs/>
        </w:rPr>
        <w:t xml:space="preserve">. As paixões da alma. Tradução J. Guinsburg e Bento Prado Jr. </w:t>
      </w:r>
      <w:proofErr w:type="gramStart"/>
      <w:r w:rsidRPr="00373AF3">
        <w:rPr>
          <w:bCs/>
        </w:rPr>
        <w:t>4a.</w:t>
      </w:r>
      <w:proofErr w:type="gramEnd"/>
      <w:r w:rsidRPr="00373AF3">
        <w:rPr>
          <w:bCs/>
        </w:rPr>
        <w:t>ed. São Paulo: Nova Cultural, 1987.</w:t>
      </w:r>
    </w:p>
    <w:p w:rsidR="00192DAE" w:rsidRPr="00373AF3" w:rsidRDefault="00192DAE" w:rsidP="00963EBD">
      <w:pPr>
        <w:spacing w:before="120" w:after="120"/>
        <w:jc w:val="both"/>
      </w:pPr>
      <w:r w:rsidRPr="00373AF3">
        <w:t>GHIRALDELLI</w:t>
      </w:r>
      <w:r w:rsidR="00482570" w:rsidRPr="00373AF3">
        <w:t xml:space="preserve"> JR</w:t>
      </w:r>
      <w:r w:rsidRPr="00373AF3">
        <w:t xml:space="preserve">, Paulo. </w:t>
      </w:r>
      <w:r w:rsidRPr="00373AF3">
        <w:rPr>
          <w:b/>
          <w:bCs/>
        </w:rPr>
        <w:t>Introdução à filosofia</w:t>
      </w:r>
      <w:r w:rsidRPr="00373AF3">
        <w:t xml:space="preserve">. Barueri: Manole, 2002. </w:t>
      </w:r>
    </w:p>
    <w:p w:rsidR="00192DAE" w:rsidRPr="00373AF3" w:rsidRDefault="00192DAE" w:rsidP="00963EBD">
      <w:pPr>
        <w:spacing w:before="120" w:after="120"/>
        <w:jc w:val="both"/>
      </w:pPr>
      <w:r w:rsidRPr="00373AF3">
        <w:t>______</w:t>
      </w:r>
      <w:r w:rsidR="00482570" w:rsidRPr="00373AF3">
        <w:t xml:space="preserve">. </w:t>
      </w:r>
      <w:r w:rsidRPr="00373AF3">
        <w:rPr>
          <w:b/>
        </w:rPr>
        <w:t>Caminhos da Filosofia</w:t>
      </w:r>
      <w:r w:rsidRPr="00373AF3">
        <w:t xml:space="preserve">. Rio de Janeiro. DP&amp;A editora, 2005. </w:t>
      </w:r>
    </w:p>
    <w:p w:rsidR="00192DAE" w:rsidRPr="00373AF3" w:rsidRDefault="00192DAE" w:rsidP="00963EBD">
      <w:pPr>
        <w:spacing w:before="120" w:after="120"/>
        <w:jc w:val="both"/>
      </w:pPr>
      <w:r w:rsidRPr="00373AF3">
        <w:rPr>
          <w:color w:val="000000"/>
        </w:rPr>
        <w:t xml:space="preserve">GÉLIS, Jacques. </w:t>
      </w:r>
      <w:r w:rsidRPr="00373AF3">
        <w:rPr>
          <w:i/>
          <w:iCs/>
          <w:color w:val="000000"/>
        </w:rPr>
        <w:t>A individualização da criança</w:t>
      </w:r>
      <w:r w:rsidRPr="00373AF3">
        <w:rPr>
          <w:color w:val="000000"/>
        </w:rPr>
        <w:t xml:space="preserve">. </w:t>
      </w:r>
      <w:r w:rsidRPr="00373AF3">
        <w:rPr>
          <w:color w:val="000000"/>
          <w:lang w:val="en-US"/>
        </w:rPr>
        <w:t xml:space="preserve">In: ARIÈS, Ph.; CHARTIER, R. (Org.) </w:t>
      </w:r>
      <w:r w:rsidRPr="00373AF3">
        <w:rPr>
          <w:b/>
          <w:bCs/>
          <w:color w:val="000000"/>
        </w:rPr>
        <w:t>História da vida privada 3</w:t>
      </w:r>
      <w:r w:rsidRPr="00373AF3">
        <w:rPr>
          <w:color w:val="000000"/>
        </w:rPr>
        <w:t xml:space="preserve">: Da Renascença </w:t>
      </w:r>
      <w:r w:rsidRPr="00373AF3">
        <w:t xml:space="preserve">ao Século das Luzes. Tradução </w:t>
      </w:r>
      <w:proofErr w:type="spellStart"/>
      <w:proofErr w:type="gramStart"/>
      <w:r w:rsidRPr="00373AF3">
        <w:t>HildegardFeist</w:t>
      </w:r>
      <w:proofErr w:type="spellEnd"/>
      <w:proofErr w:type="gramEnd"/>
      <w:r w:rsidRPr="00373AF3">
        <w:t>. São Paulo: Companhia das Letras, 1991.</w:t>
      </w:r>
      <w:r w:rsidR="00291E32" w:rsidRPr="00373AF3">
        <w:t xml:space="preserve"> </w:t>
      </w:r>
    </w:p>
    <w:tbl>
      <w:tblPr>
        <w:tblW w:w="0" w:type="auto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8"/>
      </w:tblGrid>
      <w:tr w:rsidR="00192DAE" w:rsidRPr="00373AF3" w:rsidTr="002E3F0F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</w:tcPr>
          <w:p w:rsidR="00192DAE" w:rsidRPr="00373AF3" w:rsidRDefault="00291E32" w:rsidP="00963EBD">
            <w:pPr>
              <w:pStyle w:val="Ttulo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3A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HERBART, Johann; HILGENHEGER, Norbert. John Herbart. </w:t>
            </w:r>
            <w:r w:rsidRPr="00373A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Tradução e organização: José Eustáquio Romão. Recife: Fundação Joaquim Nabuco; Editora </w:t>
            </w:r>
            <w:proofErr w:type="spellStart"/>
            <w:r w:rsidRPr="00373A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Massangana</w:t>
            </w:r>
            <w:proofErr w:type="spellEnd"/>
            <w:r w:rsidRPr="00373A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2010. (</w:t>
            </w:r>
            <w:proofErr w:type="gramStart"/>
            <w:r w:rsidRPr="00373A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Coleção Educadores</w:t>
            </w:r>
            <w:proofErr w:type="gramEnd"/>
            <w:r w:rsidRPr="00373A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).</w:t>
            </w:r>
          </w:p>
        </w:tc>
      </w:tr>
    </w:tbl>
    <w:p w:rsidR="00192DAE" w:rsidRPr="00373AF3" w:rsidRDefault="00192DAE" w:rsidP="00963EBD">
      <w:pPr>
        <w:autoSpaceDE w:val="0"/>
        <w:autoSpaceDN w:val="0"/>
        <w:adjustRightInd w:val="0"/>
        <w:jc w:val="both"/>
        <w:rPr>
          <w:color w:val="000000"/>
        </w:rPr>
      </w:pPr>
      <w:r w:rsidRPr="00373AF3">
        <w:rPr>
          <w:color w:val="000000"/>
        </w:rPr>
        <w:t xml:space="preserve">KANT, Immanuel. </w:t>
      </w:r>
      <w:r w:rsidRPr="00373AF3">
        <w:rPr>
          <w:b/>
          <w:bCs/>
          <w:color w:val="000000"/>
        </w:rPr>
        <w:t xml:space="preserve">Resposta à pergunta “Que </w:t>
      </w:r>
      <w:proofErr w:type="gramStart"/>
      <w:r w:rsidRPr="00373AF3">
        <w:rPr>
          <w:b/>
          <w:bCs/>
          <w:color w:val="000000"/>
        </w:rPr>
        <w:t>é `Esclarecimento</w:t>
      </w:r>
      <w:proofErr w:type="gramEnd"/>
      <w:r w:rsidRPr="00373AF3">
        <w:rPr>
          <w:b/>
          <w:bCs/>
          <w:color w:val="000000"/>
        </w:rPr>
        <w:t>´?”</w:t>
      </w:r>
      <w:r w:rsidRPr="00373AF3">
        <w:rPr>
          <w:color w:val="000000"/>
        </w:rPr>
        <w:t xml:space="preserve">. Petrópolis: Vozes, 1974. </w:t>
      </w:r>
    </w:p>
    <w:p w:rsidR="00192DAE" w:rsidRPr="00373AF3" w:rsidRDefault="00192DAE" w:rsidP="00963EBD">
      <w:pPr>
        <w:autoSpaceDE w:val="0"/>
        <w:autoSpaceDN w:val="0"/>
        <w:adjustRightInd w:val="0"/>
        <w:jc w:val="both"/>
        <w:rPr>
          <w:color w:val="000000"/>
        </w:rPr>
      </w:pPr>
      <w:r w:rsidRPr="00373AF3">
        <w:rPr>
          <w:color w:val="000000"/>
        </w:rPr>
        <w:t xml:space="preserve">______. </w:t>
      </w:r>
      <w:r w:rsidRPr="00373AF3">
        <w:rPr>
          <w:b/>
          <w:bCs/>
          <w:color w:val="000000"/>
        </w:rPr>
        <w:t>Sobre a pedagogia</w:t>
      </w:r>
      <w:r w:rsidRPr="00373AF3">
        <w:rPr>
          <w:color w:val="000000"/>
        </w:rPr>
        <w:t xml:space="preserve">. Piracicaba: Editora </w:t>
      </w:r>
      <w:proofErr w:type="spellStart"/>
      <w:proofErr w:type="gramStart"/>
      <w:r w:rsidRPr="00373AF3">
        <w:rPr>
          <w:color w:val="000000"/>
        </w:rPr>
        <w:t>Unimep</w:t>
      </w:r>
      <w:proofErr w:type="spellEnd"/>
      <w:proofErr w:type="gramEnd"/>
      <w:r w:rsidRPr="00373AF3">
        <w:rPr>
          <w:color w:val="000000"/>
        </w:rPr>
        <w:t xml:space="preserve">, 1999. </w:t>
      </w:r>
    </w:p>
    <w:p w:rsidR="00192DAE" w:rsidRPr="00373AF3" w:rsidRDefault="00192DAE" w:rsidP="00963EBD">
      <w:pPr>
        <w:autoSpaceDE w:val="0"/>
        <w:autoSpaceDN w:val="0"/>
        <w:adjustRightInd w:val="0"/>
        <w:jc w:val="both"/>
        <w:rPr>
          <w:color w:val="000000"/>
        </w:rPr>
      </w:pPr>
      <w:r w:rsidRPr="00373AF3">
        <w:rPr>
          <w:color w:val="000000"/>
        </w:rPr>
        <w:t xml:space="preserve">NIETZSCHE, Friedrich. </w:t>
      </w:r>
      <w:r w:rsidRPr="00373AF3">
        <w:rPr>
          <w:i/>
          <w:iCs/>
          <w:color w:val="000000"/>
        </w:rPr>
        <w:t>Educação</w:t>
      </w:r>
      <w:r w:rsidRPr="00373AF3">
        <w:rPr>
          <w:color w:val="000000"/>
        </w:rPr>
        <w:t xml:space="preserve">. In: ______. </w:t>
      </w:r>
      <w:r w:rsidRPr="00373AF3">
        <w:rPr>
          <w:b/>
          <w:bCs/>
          <w:color w:val="000000"/>
        </w:rPr>
        <w:t>Aurora</w:t>
      </w:r>
      <w:r w:rsidRPr="00373AF3">
        <w:rPr>
          <w:color w:val="000000"/>
        </w:rPr>
        <w:t xml:space="preserve">: Reflexões sobre os preconceitos morais. Tradução, notas e posfácio Paulo César de Souza. São Paulo: Companhia das Letras, 2004. </w:t>
      </w:r>
    </w:p>
    <w:p w:rsidR="00192DAE" w:rsidRPr="00373AF3" w:rsidRDefault="00192DAE" w:rsidP="00963EBD">
      <w:pPr>
        <w:autoSpaceDE w:val="0"/>
        <w:autoSpaceDN w:val="0"/>
        <w:adjustRightInd w:val="0"/>
        <w:jc w:val="both"/>
        <w:rPr>
          <w:color w:val="000000"/>
        </w:rPr>
      </w:pPr>
      <w:r w:rsidRPr="00373AF3">
        <w:rPr>
          <w:color w:val="000000"/>
        </w:rPr>
        <w:t xml:space="preserve">______. </w:t>
      </w:r>
      <w:r w:rsidRPr="00373AF3">
        <w:rPr>
          <w:i/>
          <w:iCs/>
          <w:color w:val="000000"/>
        </w:rPr>
        <w:t>Sobre o futuro de nossos estabelecimentos de ensino</w:t>
      </w:r>
      <w:r w:rsidRPr="00373AF3">
        <w:rPr>
          <w:color w:val="000000"/>
        </w:rPr>
        <w:t xml:space="preserve">. In:______. </w:t>
      </w:r>
      <w:r w:rsidRPr="00373AF3">
        <w:rPr>
          <w:b/>
          <w:bCs/>
          <w:color w:val="000000"/>
        </w:rPr>
        <w:t>Escritos sobre educação</w:t>
      </w:r>
      <w:r w:rsidRPr="00373AF3">
        <w:rPr>
          <w:color w:val="000000"/>
        </w:rPr>
        <w:t xml:space="preserve">. Tradução, apresentação e notas de </w:t>
      </w:r>
      <w:proofErr w:type="spellStart"/>
      <w:r w:rsidRPr="00373AF3">
        <w:rPr>
          <w:color w:val="000000"/>
        </w:rPr>
        <w:t>Noéli</w:t>
      </w:r>
      <w:proofErr w:type="spellEnd"/>
      <w:r w:rsidRPr="00373AF3">
        <w:rPr>
          <w:color w:val="000000"/>
        </w:rPr>
        <w:t xml:space="preserve"> Correia de Melo Sobrinho. Rio de Janeiro: Ed. PUC-Rio; São Paulo: Loyola, 2003. </w:t>
      </w:r>
    </w:p>
    <w:p w:rsidR="00192DAE" w:rsidRPr="00373AF3" w:rsidRDefault="00192DAE" w:rsidP="00963EBD">
      <w:pPr>
        <w:autoSpaceDE w:val="0"/>
        <w:autoSpaceDN w:val="0"/>
        <w:adjustRightInd w:val="0"/>
        <w:jc w:val="both"/>
        <w:rPr>
          <w:color w:val="000000"/>
        </w:rPr>
      </w:pPr>
      <w:r w:rsidRPr="00373AF3">
        <w:rPr>
          <w:color w:val="000000"/>
        </w:rPr>
        <w:t xml:space="preserve">______. </w:t>
      </w:r>
      <w:r w:rsidRPr="00373AF3">
        <w:rPr>
          <w:i/>
          <w:iCs/>
          <w:color w:val="000000"/>
        </w:rPr>
        <w:t>Das três transmutações</w:t>
      </w:r>
      <w:r w:rsidRPr="00373AF3">
        <w:rPr>
          <w:color w:val="000000"/>
        </w:rPr>
        <w:t xml:space="preserve">. In: ______. </w:t>
      </w:r>
      <w:r w:rsidRPr="00373AF3">
        <w:rPr>
          <w:b/>
          <w:bCs/>
          <w:color w:val="000000"/>
        </w:rPr>
        <w:t>Assim falou Zaratustra</w:t>
      </w:r>
      <w:r w:rsidRPr="00373AF3">
        <w:rPr>
          <w:color w:val="000000"/>
        </w:rPr>
        <w:t xml:space="preserve">: Um livro para todos e ninguém. Tradução Mário da Silva. Rio de Janeiro: Civilização Brasileira, 2010. </w:t>
      </w:r>
    </w:p>
    <w:p w:rsidR="00192DAE" w:rsidRPr="00373AF3" w:rsidRDefault="00192DAE" w:rsidP="00963EBD">
      <w:pPr>
        <w:pStyle w:val="Default"/>
        <w:jc w:val="both"/>
        <w:rPr>
          <w:rFonts w:ascii="Times New Roman" w:hAnsi="Times New Roman" w:cs="Times New Roman"/>
        </w:rPr>
      </w:pPr>
      <w:r w:rsidRPr="00373AF3">
        <w:rPr>
          <w:rFonts w:ascii="Times New Roman" w:hAnsi="Times New Roman" w:cs="Times New Roman"/>
        </w:rPr>
        <w:t xml:space="preserve">ROUSSEAU, Jean-Jacques. </w:t>
      </w:r>
      <w:r w:rsidRPr="00373AF3">
        <w:rPr>
          <w:rFonts w:ascii="Times New Roman" w:hAnsi="Times New Roman" w:cs="Times New Roman"/>
          <w:b/>
          <w:bCs/>
        </w:rPr>
        <w:t xml:space="preserve">Emílio ou, </w:t>
      </w:r>
      <w:r w:rsidRPr="00373AF3">
        <w:rPr>
          <w:rFonts w:ascii="Times New Roman" w:hAnsi="Times New Roman" w:cs="Times New Roman"/>
          <w:b/>
          <w:bCs/>
          <w:i/>
          <w:iCs/>
        </w:rPr>
        <w:t>Da Educação</w:t>
      </w:r>
      <w:r w:rsidRPr="00373AF3">
        <w:rPr>
          <w:rFonts w:ascii="Times New Roman" w:hAnsi="Times New Roman" w:cs="Times New Roman"/>
        </w:rPr>
        <w:t>. (Livro I e II). Tradução Roberto Leal Ferreira. São Paulo: Martins Fontes, 2004.</w:t>
      </w:r>
    </w:p>
    <w:p w:rsidR="00192DAE" w:rsidRPr="00373AF3" w:rsidRDefault="00192DAE" w:rsidP="00963EBD">
      <w:pPr>
        <w:pStyle w:val="Default"/>
        <w:jc w:val="both"/>
        <w:rPr>
          <w:rFonts w:ascii="Times New Roman" w:hAnsi="Times New Roman" w:cs="Times New Roman"/>
        </w:rPr>
      </w:pPr>
    </w:p>
    <w:p w:rsidR="00C07254" w:rsidRPr="00373AF3" w:rsidRDefault="00C07254" w:rsidP="00291E32"/>
    <w:p w:rsidR="00963EBD" w:rsidRDefault="00963EBD" w:rsidP="00963EBD">
      <w:pPr>
        <w:jc w:val="both"/>
        <w:rPr>
          <w:b/>
          <w:color w:val="000000"/>
        </w:rPr>
      </w:pPr>
      <w:r w:rsidRPr="00B0572D">
        <w:rPr>
          <w:b/>
          <w:color w:val="000000"/>
        </w:rPr>
        <w:t>BIBLIOGRAFIA COMPLEMENTAR</w:t>
      </w:r>
      <w:r>
        <w:rPr>
          <w:b/>
          <w:color w:val="000000"/>
        </w:rPr>
        <w:t>:</w:t>
      </w:r>
    </w:p>
    <w:p w:rsidR="00963EBD" w:rsidRDefault="00963EBD" w:rsidP="00963EBD">
      <w:pPr>
        <w:jc w:val="both"/>
        <w:rPr>
          <w:b/>
          <w:color w:val="000000"/>
        </w:rPr>
      </w:pPr>
    </w:p>
    <w:p w:rsidR="00963EBD" w:rsidRDefault="00963EBD" w:rsidP="00963EBD">
      <w:pPr>
        <w:jc w:val="both"/>
      </w:pPr>
      <w:r w:rsidRPr="00B0572D">
        <w:t xml:space="preserve">ABBAGNANO, Nicola. </w:t>
      </w:r>
      <w:r w:rsidRPr="00B0572D">
        <w:rPr>
          <w:b/>
        </w:rPr>
        <w:t>Dicionário de filosofia</w:t>
      </w:r>
      <w:r w:rsidRPr="00B0572D">
        <w:t>. São Paulo: Martins Fontes, 1999.</w:t>
      </w:r>
    </w:p>
    <w:p w:rsidR="00963EBD" w:rsidRPr="00B0572D" w:rsidRDefault="00963EBD" w:rsidP="00963EBD">
      <w:pPr>
        <w:jc w:val="both"/>
        <w:rPr>
          <w:bCs/>
        </w:rPr>
      </w:pPr>
      <w:r w:rsidRPr="00B0572D">
        <w:rPr>
          <w:bCs/>
        </w:rPr>
        <w:t xml:space="preserve">CAMBI, Franco. </w:t>
      </w:r>
      <w:r w:rsidRPr="00B0572D">
        <w:rPr>
          <w:b/>
          <w:bCs/>
        </w:rPr>
        <w:t>História da Pedagogia</w:t>
      </w:r>
      <w:r w:rsidRPr="00B0572D">
        <w:rPr>
          <w:bCs/>
        </w:rPr>
        <w:t>. São Paulo: Editora da UNESP (FEU), 1999.</w:t>
      </w:r>
    </w:p>
    <w:p w:rsidR="00963EBD" w:rsidRPr="00B0572D" w:rsidRDefault="00963EBD" w:rsidP="00963EBD">
      <w:pPr>
        <w:jc w:val="both"/>
        <w:rPr>
          <w:color w:val="000000"/>
        </w:rPr>
      </w:pPr>
      <w:r w:rsidRPr="00B0572D">
        <w:rPr>
          <w:color w:val="000000"/>
        </w:rPr>
        <w:t xml:space="preserve">MARCONDES, Danilo. </w:t>
      </w:r>
      <w:r w:rsidRPr="00B0572D">
        <w:rPr>
          <w:b/>
          <w:color w:val="000000"/>
        </w:rPr>
        <w:t>Iniciação à história da filosofia: dos pré-socráticos a Wittgenstein</w:t>
      </w:r>
      <w:r w:rsidRPr="00B0572D">
        <w:rPr>
          <w:color w:val="000000"/>
        </w:rPr>
        <w:t>. Rio de Janeiro: Jorge Zahar, 2010.</w:t>
      </w:r>
    </w:p>
    <w:p w:rsidR="00963EBD" w:rsidRPr="00B0572D" w:rsidRDefault="00963EBD" w:rsidP="00963EBD">
      <w:pPr>
        <w:jc w:val="both"/>
        <w:rPr>
          <w:bCs/>
        </w:rPr>
      </w:pPr>
      <w:r w:rsidRPr="00B0572D">
        <w:rPr>
          <w:bCs/>
        </w:rPr>
        <w:lastRenderedPageBreak/>
        <w:t xml:space="preserve">PAGNI, Pedro A.; SILVA, Divino. J. (Org.) </w:t>
      </w:r>
      <w:r w:rsidRPr="00B0572D">
        <w:rPr>
          <w:b/>
          <w:bCs/>
        </w:rPr>
        <w:t>Introdução à Filosofia da Educação: Temas Contemporâneos e História.</w:t>
      </w:r>
      <w:r w:rsidRPr="00B0572D">
        <w:rPr>
          <w:bCs/>
        </w:rPr>
        <w:t xml:space="preserve"> São Paulo: </w:t>
      </w:r>
      <w:proofErr w:type="spellStart"/>
      <w:r w:rsidRPr="00B0572D">
        <w:rPr>
          <w:bCs/>
        </w:rPr>
        <w:t>Avercamp</w:t>
      </w:r>
      <w:proofErr w:type="spellEnd"/>
      <w:r w:rsidRPr="00B0572D">
        <w:rPr>
          <w:bCs/>
        </w:rPr>
        <w:t>, 2007.</w:t>
      </w:r>
    </w:p>
    <w:p w:rsidR="00963EBD" w:rsidRPr="00B0572D" w:rsidRDefault="00963EBD" w:rsidP="00963EBD"/>
    <w:p w:rsidR="00963EBD" w:rsidRPr="00B0572D" w:rsidRDefault="00963EBD" w:rsidP="00963EBD">
      <w:pPr>
        <w:jc w:val="both"/>
      </w:pPr>
      <w:r w:rsidRPr="00B0572D">
        <w:rPr>
          <w:b/>
        </w:rPr>
        <w:t>Observação</w:t>
      </w:r>
      <w:r w:rsidRPr="00B0572D">
        <w:t>: outras referências serão sugeridas ao longo do semestre de acordo com as especificidades de cada turma.</w:t>
      </w:r>
    </w:p>
    <w:p w:rsidR="00963EBD" w:rsidRPr="00B0572D" w:rsidRDefault="00963EBD" w:rsidP="00963EBD">
      <w:pPr>
        <w:jc w:val="both"/>
        <w:rPr>
          <w:color w:val="000000"/>
        </w:rPr>
      </w:pPr>
    </w:p>
    <w:p w:rsidR="002479FA" w:rsidRPr="00373AF3" w:rsidRDefault="002479FA" w:rsidP="00291E32">
      <w:pPr>
        <w:jc w:val="both"/>
        <w:rPr>
          <w:color w:val="000000"/>
        </w:rPr>
      </w:pPr>
    </w:p>
    <w:p w:rsidR="00BF5CCB" w:rsidRPr="00373AF3" w:rsidRDefault="00BF5CCB" w:rsidP="00291E32"/>
    <w:sectPr w:rsidR="00BF5CCB" w:rsidRPr="00373AF3" w:rsidSect="00350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C93"/>
    <w:multiLevelType w:val="hybridMultilevel"/>
    <w:tmpl w:val="63C876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3DD5"/>
    <w:rsid w:val="000C11DB"/>
    <w:rsid w:val="00192DAE"/>
    <w:rsid w:val="0024276A"/>
    <w:rsid w:val="002479FA"/>
    <w:rsid w:val="00265A3E"/>
    <w:rsid w:val="00287561"/>
    <w:rsid w:val="00291E32"/>
    <w:rsid w:val="00291EB0"/>
    <w:rsid w:val="00294474"/>
    <w:rsid w:val="002A11F6"/>
    <w:rsid w:val="002D6333"/>
    <w:rsid w:val="00351502"/>
    <w:rsid w:val="00373AF3"/>
    <w:rsid w:val="00482570"/>
    <w:rsid w:val="0052271A"/>
    <w:rsid w:val="005607B2"/>
    <w:rsid w:val="00603D67"/>
    <w:rsid w:val="006127E6"/>
    <w:rsid w:val="00721779"/>
    <w:rsid w:val="0076188E"/>
    <w:rsid w:val="00794DFF"/>
    <w:rsid w:val="007C16D5"/>
    <w:rsid w:val="007D6ECC"/>
    <w:rsid w:val="00816B0D"/>
    <w:rsid w:val="008674D7"/>
    <w:rsid w:val="008C03DA"/>
    <w:rsid w:val="008E3A21"/>
    <w:rsid w:val="008E57DB"/>
    <w:rsid w:val="008F07A5"/>
    <w:rsid w:val="008F0AA4"/>
    <w:rsid w:val="00941750"/>
    <w:rsid w:val="009560EE"/>
    <w:rsid w:val="00963EBD"/>
    <w:rsid w:val="009A051E"/>
    <w:rsid w:val="00A518AE"/>
    <w:rsid w:val="00A739D0"/>
    <w:rsid w:val="00AB4515"/>
    <w:rsid w:val="00AE2B37"/>
    <w:rsid w:val="00AF453B"/>
    <w:rsid w:val="00B33172"/>
    <w:rsid w:val="00BC0EF8"/>
    <w:rsid w:val="00BF5CCB"/>
    <w:rsid w:val="00C03DD5"/>
    <w:rsid w:val="00C07254"/>
    <w:rsid w:val="00C21247"/>
    <w:rsid w:val="00C410DC"/>
    <w:rsid w:val="00C708A3"/>
    <w:rsid w:val="00C83600"/>
    <w:rsid w:val="00CE6B12"/>
    <w:rsid w:val="00D2343A"/>
    <w:rsid w:val="00D27107"/>
    <w:rsid w:val="00D96F4E"/>
    <w:rsid w:val="00E6294C"/>
    <w:rsid w:val="00E6513F"/>
    <w:rsid w:val="00E80C8D"/>
    <w:rsid w:val="00EA3C93"/>
    <w:rsid w:val="00EC58E4"/>
    <w:rsid w:val="00EF3E17"/>
    <w:rsid w:val="00FC4EBE"/>
    <w:rsid w:val="00FC5C13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188E"/>
    <w:pPr>
      <w:keepNext/>
      <w:spacing w:before="120" w:after="12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3DD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D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DD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isserta-bibliografia">
    <w:name w:val="disserta-bibliografia"/>
    <w:basedOn w:val="Normal"/>
    <w:rsid w:val="00C03DD5"/>
    <w:pPr>
      <w:tabs>
        <w:tab w:val="left" w:pos="7513"/>
      </w:tabs>
      <w:spacing w:before="120" w:after="120" w:line="360" w:lineRule="auto"/>
      <w:jc w:val="both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7618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1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C11DB"/>
  </w:style>
  <w:style w:type="character" w:customStyle="1" w:styleId="txtgeral">
    <w:name w:val="txtgeral"/>
    <w:basedOn w:val="Fontepargpadro"/>
    <w:rsid w:val="000C11DB"/>
  </w:style>
  <w:style w:type="character" w:customStyle="1" w:styleId="txtgeralbold">
    <w:name w:val="txtgeralbold"/>
    <w:basedOn w:val="Fontepargpadro"/>
    <w:rsid w:val="000C11DB"/>
  </w:style>
  <w:style w:type="character" w:styleId="Hyperlink">
    <w:name w:val="Hyperlink"/>
    <w:basedOn w:val="Fontepargpadro"/>
    <w:uiPriority w:val="99"/>
    <w:semiHidden/>
    <w:unhideWhenUsed/>
    <w:rsid w:val="000C1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188E"/>
    <w:pPr>
      <w:keepNext/>
      <w:spacing w:before="120" w:after="12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3DD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D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DD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isserta-bibliografia">
    <w:name w:val="disserta-bibliografia"/>
    <w:basedOn w:val="Normal"/>
    <w:rsid w:val="00C03DD5"/>
    <w:pPr>
      <w:tabs>
        <w:tab w:val="left" w:pos="7513"/>
      </w:tabs>
      <w:spacing w:before="120" w:after="120" w:line="360" w:lineRule="auto"/>
      <w:jc w:val="both"/>
    </w:pPr>
    <w:rPr>
      <w:szCs w:val="20"/>
    </w:rPr>
  </w:style>
  <w:style w:type="character" w:customStyle="1" w:styleId="Ttulo1Char">
    <w:name w:val="Título 1 Char"/>
    <w:basedOn w:val="Fontepargpadro"/>
    <w:link w:val="Ttulo1"/>
    <w:rsid w:val="0076188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1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C11DB"/>
  </w:style>
  <w:style w:type="character" w:customStyle="1" w:styleId="txtgeral">
    <w:name w:val="txtgeral"/>
    <w:basedOn w:val="Fontepargpadro"/>
    <w:rsid w:val="000C11DB"/>
  </w:style>
  <w:style w:type="character" w:customStyle="1" w:styleId="txtgeralbold">
    <w:name w:val="txtgeralbold"/>
    <w:basedOn w:val="Fontepargpadro"/>
    <w:rsid w:val="000C11DB"/>
  </w:style>
  <w:style w:type="character" w:styleId="Hyperlink">
    <w:name w:val="Hyperlink"/>
    <w:basedOn w:val="Fontepargpadro"/>
    <w:uiPriority w:val="99"/>
    <w:semiHidden/>
    <w:unhideWhenUsed/>
    <w:rsid w:val="000C1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Hardt</dc:creator>
  <cp:lastModifiedBy>AVELLM10</cp:lastModifiedBy>
  <cp:revision>2</cp:revision>
  <cp:lastPrinted>2014-10-13T22:30:00Z</cp:lastPrinted>
  <dcterms:created xsi:type="dcterms:W3CDTF">2014-11-09T20:35:00Z</dcterms:created>
  <dcterms:modified xsi:type="dcterms:W3CDTF">2014-11-09T20:35:00Z</dcterms:modified>
</cp:coreProperties>
</file>