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CC82D" w14:textId="77777777" w:rsidR="00394923" w:rsidRDefault="003F0877" w:rsidP="003F0877">
      <w:pPr>
        <w:shd w:val="clear" w:color="auto" w:fill="FFFFFF"/>
        <w:jc w:val="center"/>
        <w:rPr>
          <w:rFonts w:asciiTheme="majorBidi" w:hAnsiTheme="majorBidi" w:cstheme="majorBidi"/>
          <w:szCs w:val="24"/>
        </w:rPr>
      </w:pPr>
      <w:r w:rsidRPr="00DF7D7F">
        <w:rPr>
          <w:rFonts w:asciiTheme="majorBidi" w:hAnsiTheme="majorBidi" w:cstheme="majorBidi"/>
          <w:szCs w:val="24"/>
        </w:rPr>
        <w:object w:dxaOrig="2025" w:dyaOrig="2040" w14:anchorId="4FA36D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0.25pt" o:ole="" filled="t">
            <v:fill color2="black"/>
            <v:imagedata r:id="rId6" o:title=""/>
          </v:shape>
          <o:OLEObject Type="Embed" ProgID="PBrush" ShapeID="_x0000_i1025" DrawAspect="Content" ObjectID="_1612948032" r:id="rId7"/>
        </w:object>
      </w:r>
    </w:p>
    <w:p w14:paraId="328AA26A" w14:textId="77777777" w:rsidR="00394923" w:rsidRDefault="003F0877" w:rsidP="003F0877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/>
          <w:szCs w:val="24"/>
          <w:lang w:eastAsia="pt-BR"/>
        </w:rPr>
      </w:pPr>
      <w:r w:rsidRPr="00DF7D7F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UNIVERSIDADE FEDERAL DE SANTA CATARINA</w:t>
      </w:r>
    </w:p>
    <w:p w14:paraId="678EBFD6" w14:textId="77777777" w:rsidR="00394923" w:rsidRDefault="003F0877" w:rsidP="003F0877">
      <w:pPr>
        <w:shd w:val="clear" w:color="auto" w:fill="FFFFFF"/>
        <w:jc w:val="center"/>
        <w:rPr>
          <w:rFonts w:asciiTheme="majorBidi" w:hAnsiTheme="majorBidi" w:cstheme="majorBidi"/>
          <w:color w:val="000000"/>
          <w:szCs w:val="24"/>
          <w:lang w:eastAsia="pt-BR"/>
        </w:rPr>
      </w:pPr>
      <w:r w:rsidRPr="00DF7D7F">
        <w:rPr>
          <w:rFonts w:asciiTheme="majorBidi" w:hAnsiTheme="majorBidi" w:cstheme="majorBidi"/>
          <w:color w:val="000000"/>
          <w:szCs w:val="24"/>
          <w:lang w:eastAsia="pt-BR"/>
        </w:rPr>
        <w:t>CENTRO DE CIÊNCIAS DA EDUCAÇÃO</w:t>
      </w:r>
    </w:p>
    <w:p w14:paraId="4B3EB64C" w14:textId="77777777" w:rsidR="00394923" w:rsidRDefault="003F0877" w:rsidP="003F0877">
      <w:pPr>
        <w:shd w:val="clear" w:color="auto" w:fill="FFFFFF"/>
        <w:jc w:val="center"/>
        <w:rPr>
          <w:rFonts w:asciiTheme="majorBidi" w:hAnsiTheme="majorBidi" w:cstheme="majorBidi"/>
          <w:color w:val="000000"/>
          <w:szCs w:val="24"/>
          <w:lang w:eastAsia="pt-BR"/>
        </w:rPr>
      </w:pPr>
      <w:r w:rsidRPr="00DF7D7F">
        <w:rPr>
          <w:rFonts w:asciiTheme="majorBidi" w:hAnsiTheme="majorBidi" w:cstheme="majorBidi"/>
          <w:color w:val="000000"/>
          <w:szCs w:val="24"/>
          <w:lang w:eastAsia="pt-BR"/>
        </w:rPr>
        <w:t>DEPARTAMENTO DE ESTUDOS ESPECIALIZADOS EM EDUCAÇÃO</w:t>
      </w:r>
    </w:p>
    <w:p w14:paraId="368D173D" w14:textId="7399EF1F" w:rsidR="00394923" w:rsidRDefault="003F0877" w:rsidP="003F0877">
      <w:pPr>
        <w:shd w:val="clear" w:color="auto" w:fill="FFFFFF"/>
        <w:jc w:val="center"/>
        <w:rPr>
          <w:rFonts w:asciiTheme="majorBidi" w:hAnsiTheme="majorBidi" w:cstheme="majorBidi"/>
          <w:color w:val="000000"/>
          <w:szCs w:val="24"/>
          <w:lang w:eastAsia="pt-BR"/>
        </w:rPr>
      </w:pPr>
      <w:r w:rsidRPr="00DF7D7F">
        <w:rPr>
          <w:rFonts w:asciiTheme="majorBidi" w:hAnsiTheme="majorBidi" w:cstheme="majorBidi"/>
          <w:color w:val="000000"/>
          <w:szCs w:val="24"/>
          <w:lang w:eastAsia="pt-BR"/>
        </w:rPr>
        <w:t>C</w:t>
      </w:r>
      <w:r w:rsidR="00394923">
        <w:rPr>
          <w:rFonts w:asciiTheme="majorBidi" w:hAnsiTheme="majorBidi" w:cstheme="majorBidi"/>
          <w:color w:val="000000"/>
          <w:szCs w:val="24"/>
          <w:lang w:eastAsia="pt-BR"/>
        </w:rPr>
        <w:t xml:space="preserve">AMPUS UNIVERSITÁRIO - TRINDADE </w:t>
      </w:r>
    </w:p>
    <w:p w14:paraId="4A6EF24E" w14:textId="77777777" w:rsidR="00394923" w:rsidRDefault="003F0877" w:rsidP="003F0877">
      <w:pPr>
        <w:shd w:val="clear" w:color="auto" w:fill="FFFFFF"/>
        <w:jc w:val="center"/>
        <w:rPr>
          <w:rFonts w:asciiTheme="majorBidi" w:hAnsiTheme="majorBidi" w:cstheme="majorBidi"/>
          <w:color w:val="000000"/>
          <w:szCs w:val="24"/>
          <w:lang w:eastAsia="pt-BR"/>
        </w:rPr>
      </w:pPr>
      <w:r w:rsidRPr="00DF7D7F">
        <w:rPr>
          <w:rFonts w:asciiTheme="majorBidi" w:hAnsiTheme="majorBidi" w:cstheme="majorBidi"/>
          <w:color w:val="000000"/>
          <w:szCs w:val="24"/>
          <w:lang w:eastAsia="pt-BR"/>
        </w:rPr>
        <w:t>CEP 88.040-970 - FLORIANÓPOLIS - SANTA CATARINA</w:t>
      </w:r>
    </w:p>
    <w:p w14:paraId="62B1AB7D" w14:textId="1D52668A" w:rsidR="003F0877" w:rsidRPr="00DF7D7F" w:rsidRDefault="003F0877" w:rsidP="003F0877">
      <w:pPr>
        <w:shd w:val="clear" w:color="auto" w:fill="FFFFFF"/>
        <w:jc w:val="center"/>
        <w:rPr>
          <w:rFonts w:asciiTheme="majorBidi" w:hAnsiTheme="majorBidi" w:cstheme="majorBidi"/>
          <w:color w:val="000000"/>
          <w:szCs w:val="24"/>
          <w:lang w:eastAsia="pt-BR"/>
        </w:rPr>
      </w:pPr>
      <w:r w:rsidRPr="00DF7D7F">
        <w:rPr>
          <w:rFonts w:asciiTheme="majorBidi" w:hAnsiTheme="majorBidi" w:cstheme="majorBidi"/>
          <w:color w:val="000000"/>
          <w:szCs w:val="24"/>
          <w:lang w:eastAsia="pt-BR"/>
        </w:rPr>
        <w:t>Telefone - (48) 3721.9243 - Telefax - (48) 3721-8703</w:t>
      </w:r>
    </w:p>
    <w:p w14:paraId="550CC256" w14:textId="77777777" w:rsidR="003F0877" w:rsidRPr="00DF7D7F" w:rsidRDefault="003F0877" w:rsidP="003F0877">
      <w:pPr>
        <w:shd w:val="clear" w:color="auto" w:fill="FFFFFF"/>
        <w:jc w:val="center"/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</w:pPr>
    </w:p>
    <w:p w14:paraId="63DAB51A" w14:textId="7BE3BAE8" w:rsidR="00394923" w:rsidRDefault="003F0877" w:rsidP="003F0877">
      <w:pPr>
        <w:rPr>
          <w:rFonts w:asciiTheme="majorBidi" w:hAnsiTheme="majorBidi" w:cstheme="majorBidi"/>
          <w:szCs w:val="24"/>
          <w:lang w:eastAsia="pt-BR"/>
        </w:rPr>
      </w:pPr>
      <w:r w:rsidRPr="00DF7D7F"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  <w:t>DISCIPLINA:</w:t>
      </w:r>
      <w:r w:rsidR="00394923"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  <w:t xml:space="preserve"> </w:t>
      </w:r>
      <w:r w:rsidRPr="00DF7D7F">
        <w:rPr>
          <w:rFonts w:asciiTheme="majorBidi" w:hAnsiTheme="majorBidi" w:cstheme="majorBidi"/>
          <w:szCs w:val="24"/>
          <w:lang w:eastAsia="pt-BR"/>
        </w:rPr>
        <w:t>Organiza</w:t>
      </w:r>
      <w:r w:rsidR="00DF7D7F">
        <w:rPr>
          <w:rFonts w:asciiTheme="majorBidi" w:hAnsiTheme="majorBidi" w:cstheme="majorBidi"/>
          <w:szCs w:val="24"/>
          <w:lang w:eastAsia="pt-BR"/>
        </w:rPr>
        <w:t>ção Escolar II</w:t>
      </w:r>
    </w:p>
    <w:p w14:paraId="5A84A700" w14:textId="12393363" w:rsidR="00394923" w:rsidRDefault="003F0877" w:rsidP="003F0877">
      <w:pPr>
        <w:rPr>
          <w:rFonts w:asciiTheme="majorBidi" w:hAnsiTheme="majorBidi" w:cstheme="majorBidi"/>
          <w:color w:val="FF0000"/>
          <w:szCs w:val="24"/>
          <w:lang w:eastAsia="pt-BR"/>
        </w:rPr>
      </w:pPr>
      <w:r w:rsidRPr="00DF7D7F"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  <w:t>CÓDIGO:</w:t>
      </w:r>
      <w:r w:rsidR="00B56538"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  <w:t>EED 8006</w:t>
      </w:r>
      <w:bookmarkStart w:id="0" w:name="_GoBack"/>
      <w:bookmarkEnd w:id="0"/>
    </w:p>
    <w:p w14:paraId="6588349B" w14:textId="2E07849E" w:rsidR="003F0877" w:rsidRPr="00DF7D7F" w:rsidRDefault="003F0877" w:rsidP="003F0877">
      <w:pPr>
        <w:rPr>
          <w:rFonts w:asciiTheme="majorBidi" w:hAnsiTheme="majorBidi" w:cstheme="majorBidi"/>
          <w:bCs/>
          <w:szCs w:val="24"/>
          <w:shd w:val="clear" w:color="auto" w:fill="FFFFFF"/>
          <w:lang w:eastAsia="pt-BR"/>
        </w:rPr>
      </w:pPr>
      <w:r w:rsidRPr="00DF7D7F"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  <w:t>NÚMERO DE CRÉDITOS:</w:t>
      </w:r>
      <w:r w:rsidRPr="00DF7D7F">
        <w:rPr>
          <w:rFonts w:asciiTheme="majorBidi" w:hAnsiTheme="majorBidi" w:cstheme="majorBidi"/>
          <w:szCs w:val="24"/>
          <w:shd w:val="clear" w:color="auto" w:fill="FFFFFF"/>
          <w:lang w:eastAsia="pt-BR"/>
        </w:rPr>
        <w:t xml:space="preserve"> </w:t>
      </w:r>
      <w:r w:rsidR="00DF7D7F" w:rsidRPr="00DF7D7F">
        <w:rPr>
          <w:rFonts w:asciiTheme="majorBidi" w:hAnsiTheme="majorBidi" w:cstheme="majorBidi"/>
          <w:szCs w:val="24"/>
          <w:shd w:val="clear" w:color="auto" w:fill="FFFFFF"/>
          <w:lang w:eastAsia="pt-BR"/>
        </w:rPr>
        <w:t>4 = 72 horas aula</w:t>
      </w:r>
    </w:p>
    <w:p w14:paraId="35571692" w14:textId="12D10E9C" w:rsidR="003F0877" w:rsidRPr="00394923" w:rsidRDefault="003F0877" w:rsidP="00410E3A">
      <w:pPr>
        <w:rPr>
          <w:rFonts w:asciiTheme="majorBidi" w:hAnsiTheme="majorBidi" w:cstheme="majorBidi"/>
          <w:bCs/>
          <w:szCs w:val="24"/>
          <w:shd w:val="clear" w:color="auto" w:fill="FFFFFF"/>
          <w:lang w:eastAsia="pt-BR"/>
        </w:rPr>
      </w:pPr>
      <w:r w:rsidRPr="00DF7D7F"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  <w:t>PRÉ-REQUISITOS</w:t>
      </w:r>
      <w:r w:rsidRPr="00DF7D7F">
        <w:rPr>
          <w:rFonts w:asciiTheme="majorBidi" w:hAnsiTheme="majorBidi" w:cstheme="majorBidi"/>
          <w:bCs/>
          <w:szCs w:val="24"/>
          <w:shd w:val="clear" w:color="auto" w:fill="FFFFFF"/>
          <w:lang w:eastAsia="pt-BR"/>
        </w:rPr>
        <w:t xml:space="preserve">: </w:t>
      </w:r>
      <w:r w:rsidR="00410E3A">
        <w:rPr>
          <w:rFonts w:asciiTheme="majorBidi" w:hAnsiTheme="majorBidi" w:cstheme="majorBidi"/>
          <w:bCs/>
          <w:szCs w:val="24"/>
          <w:shd w:val="clear" w:color="auto" w:fill="FFFFFF"/>
          <w:lang w:eastAsia="pt-BR"/>
        </w:rPr>
        <w:t>Organização Escolar I</w:t>
      </w:r>
    </w:p>
    <w:p w14:paraId="6909A6F8" w14:textId="77777777" w:rsidR="003F0877" w:rsidRPr="00DF7D7F" w:rsidRDefault="003F0877" w:rsidP="003F0877">
      <w:pPr>
        <w:rPr>
          <w:rFonts w:asciiTheme="majorBidi" w:hAnsiTheme="majorBidi" w:cstheme="majorBidi"/>
          <w:szCs w:val="24"/>
          <w:lang w:eastAsia="pt-BR"/>
        </w:rPr>
      </w:pPr>
      <w:r w:rsidRPr="00DF7D7F">
        <w:rPr>
          <w:rFonts w:asciiTheme="majorBidi" w:hAnsiTheme="majorBidi" w:cstheme="majorBidi"/>
          <w:b/>
          <w:szCs w:val="24"/>
          <w:lang w:eastAsia="pt-BR"/>
        </w:rPr>
        <w:t>IDENTIFICAÇÃO DA OFERTA</w:t>
      </w:r>
      <w:r w:rsidRPr="00DF7D7F">
        <w:rPr>
          <w:rFonts w:asciiTheme="majorBidi" w:hAnsiTheme="majorBidi" w:cstheme="majorBidi"/>
          <w:szCs w:val="24"/>
          <w:lang w:eastAsia="pt-BR"/>
        </w:rPr>
        <w:t>: (curso)</w:t>
      </w:r>
    </w:p>
    <w:p w14:paraId="32576052" w14:textId="77777777" w:rsidR="003F0877" w:rsidRPr="00DF7D7F" w:rsidRDefault="003F0877" w:rsidP="003F0877">
      <w:pPr>
        <w:rPr>
          <w:rFonts w:asciiTheme="majorBidi" w:hAnsiTheme="majorBidi" w:cstheme="majorBidi"/>
          <w:b/>
          <w:bCs/>
          <w:color w:val="000000"/>
          <w:szCs w:val="24"/>
          <w:lang w:eastAsia="pt-BR"/>
        </w:rPr>
      </w:pPr>
    </w:p>
    <w:p w14:paraId="5D16F6AA" w14:textId="77777777" w:rsidR="003F0877" w:rsidRPr="00DF7D7F" w:rsidRDefault="003F0877" w:rsidP="003F0877">
      <w:pPr>
        <w:shd w:val="clear" w:color="auto" w:fill="FFFFFF"/>
        <w:spacing w:before="100" w:beforeAutospacing="1" w:after="100" w:afterAutospacing="1"/>
        <w:jc w:val="center"/>
        <w:rPr>
          <w:rFonts w:asciiTheme="majorBidi" w:hAnsiTheme="majorBidi" w:cstheme="majorBidi"/>
          <w:color w:val="000000"/>
          <w:szCs w:val="24"/>
          <w:lang w:eastAsia="pt-BR"/>
        </w:rPr>
      </w:pPr>
      <w:r w:rsidRPr="00DF7D7F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PROGRAMA DE ENSINO</w:t>
      </w:r>
    </w:p>
    <w:p w14:paraId="5501BF88" w14:textId="236ADB58" w:rsidR="003F0877" w:rsidRPr="00DF7D7F" w:rsidRDefault="003F0877" w:rsidP="003F0877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</w:pPr>
      <w:r w:rsidRPr="00DF7D7F"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  <w:lang w:eastAsia="pt-BR"/>
        </w:rPr>
        <w:t>EMENTA</w:t>
      </w:r>
      <w:r w:rsidRPr="00DF7D7F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>:</w:t>
      </w:r>
    </w:p>
    <w:p w14:paraId="3F1DB433" w14:textId="77777777" w:rsidR="003F0877" w:rsidRPr="00DF7D7F" w:rsidRDefault="003F0877" w:rsidP="003F0877">
      <w:pPr>
        <w:jc w:val="both"/>
        <w:rPr>
          <w:rFonts w:asciiTheme="majorBidi" w:hAnsiTheme="majorBidi" w:cstheme="majorBidi"/>
          <w:szCs w:val="24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Organização do Trabalho Escolar e sua relação com a elaboração do Projeto Político Pedagógico. Concepções de currículo. A teoria curricular e os aspectos da ideologia, da cultura e do poder. A escola e as diferenças: ritos de exclusão e possibilidades de superação. O currículo estatal e não estatal. A avaliação curricular.</w:t>
      </w:r>
    </w:p>
    <w:p w14:paraId="7196E2AA" w14:textId="23F8D6A6" w:rsidR="003F0877" w:rsidRDefault="003F0877" w:rsidP="003F0877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Cs w:val="24"/>
          <w:lang w:eastAsia="pt-BR"/>
        </w:rPr>
      </w:pPr>
      <w:r w:rsidRPr="00DF7D7F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OBJETIVOS</w:t>
      </w:r>
      <w:r w:rsidRPr="00DF7D7F">
        <w:rPr>
          <w:rFonts w:asciiTheme="majorBidi" w:hAnsiTheme="majorBidi" w:cstheme="majorBidi"/>
          <w:color w:val="000000"/>
          <w:szCs w:val="24"/>
          <w:lang w:eastAsia="pt-BR"/>
        </w:rPr>
        <w:t>:</w:t>
      </w:r>
    </w:p>
    <w:p w14:paraId="2E0C08C6" w14:textId="77777777" w:rsidR="00640658" w:rsidRPr="00BF680E" w:rsidRDefault="00640658" w:rsidP="00640658">
      <w:pPr>
        <w:jc w:val="both"/>
        <w:rPr>
          <w:rFonts w:asciiTheme="majorBidi" w:hAnsiTheme="majorBidi" w:cstheme="majorBidi"/>
          <w:szCs w:val="24"/>
        </w:rPr>
      </w:pPr>
      <w:r w:rsidRPr="00BF680E">
        <w:rPr>
          <w:rFonts w:asciiTheme="majorBidi" w:hAnsiTheme="majorBidi" w:cstheme="majorBidi"/>
          <w:szCs w:val="24"/>
        </w:rPr>
        <w:t>Geral:</w:t>
      </w:r>
    </w:p>
    <w:p w14:paraId="1EB9538C" w14:textId="7FFC6B30" w:rsidR="00640658" w:rsidRDefault="00640658" w:rsidP="00640658">
      <w:pPr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Refletir sobre a organização escolar, considerando todos os aspectos que envolvem esta ação, a partir de uma contextualização histórica da escola, com foco no desenvolvimento do currículo e no Projeto Político Pedagógico.</w:t>
      </w:r>
    </w:p>
    <w:p w14:paraId="11A91896" w14:textId="77777777" w:rsidR="00640658" w:rsidRPr="00BF680E" w:rsidRDefault="00640658" w:rsidP="00640658">
      <w:pPr>
        <w:jc w:val="both"/>
        <w:rPr>
          <w:rFonts w:asciiTheme="majorBidi" w:hAnsiTheme="majorBidi" w:cstheme="majorBidi"/>
          <w:szCs w:val="24"/>
        </w:rPr>
      </w:pPr>
    </w:p>
    <w:p w14:paraId="1C4F6CC2" w14:textId="424161FF" w:rsidR="00640658" w:rsidRPr="00DF7D7F" w:rsidRDefault="00640658" w:rsidP="00640658">
      <w:pPr>
        <w:shd w:val="clear" w:color="auto" w:fill="FFFFFF"/>
        <w:rPr>
          <w:rFonts w:asciiTheme="majorBidi" w:hAnsiTheme="majorBidi" w:cstheme="majorBidi"/>
          <w:color w:val="000000"/>
          <w:szCs w:val="24"/>
          <w:lang w:eastAsia="pt-BR"/>
        </w:rPr>
      </w:pPr>
      <w:r>
        <w:rPr>
          <w:rFonts w:asciiTheme="majorBidi" w:hAnsiTheme="majorBidi" w:cstheme="majorBidi"/>
          <w:color w:val="000000"/>
          <w:szCs w:val="24"/>
          <w:lang w:eastAsia="pt-BR"/>
        </w:rPr>
        <w:t>Específicos:</w:t>
      </w:r>
    </w:p>
    <w:p w14:paraId="4482814E" w14:textId="7AC9C605" w:rsidR="00DF7D7F" w:rsidRPr="00DF7D7F" w:rsidRDefault="00DF7D7F" w:rsidP="00640658">
      <w:pPr>
        <w:pStyle w:val="Corpodetex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DF7D7F">
        <w:rPr>
          <w:rFonts w:asciiTheme="majorBidi" w:hAnsiTheme="majorBidi" w:cstheme="majorBidi"/>
          <w:szCs w:val="24"/>
        </w:rPr>
        <w:t>Discutir a contribuição do projeto político pedagógico para a democratização da escola.</w:t>
      </w:r>
    </w:p>
    <w:p w14:paraId="5DA75664" w14:textId="77777777" w:rsidR="00DF7D7F" w:rsidRPr="00DF7D7F" w:rsidRDefault="00DF7D7F" w:rsidP="00640658">
      <w:pPr>
        <w:pStyle w:val="Corpodetex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DF7D7F">
        <w:rPr>
          <w:rFonts w:asciiTheme="majorBidi" w:hAnsiTheme="majorBidi" w:cstheme="majorBidi"/>
          <w:szCs w:val="24"/>
        </w:rPr>
        <w:t>Analisar as concepções de currículo, tendo como referência diferentes abordagens teóricas;</w:t>
      </w:r>
    </w:p>
    <w:p w14:paraId="77AA17FC" w14:textId="77777777" w:rsidR="00DF7D7F" w:rsidRPr="00DF7D7F" w:rsidRDefault="00DF7D7F" w:rsidP="00640658">
      <w:pPr>
        <w:pStyle w:val="Corpodetex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DF7D7F">
        <w:rPr>
          <w:rFonts w:asciiTheme="majorBidi" w:hAnsiTheme="majorBidi" w:cstheme="majorBidi"/>
          <w:szCs w:val="24"/>
        </w:rPr>
        <w:t>Examinar aspectos da teoria curricular e suas implicações na organização escolar;</w:t>
      </w:r>
    </w:p>
    <w:p w14:paraId="536720B2" w14:textId="77777777" w:rsidR="00DF7D7F" w:rsidRPr="00DF7D7F" w:rsidRDefault="00DF7D7F" w:rsidP="00640658">
      <w:pPr>
        <w:pStyle w:val="Corpodetex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DF7D7F">
        <w:rPr>
          <w:rFonts w:asciiTheme="majorBidi" w:hAnsiTheme="majorBidi" w:cstheme="majorBidi"/>
          <w:szCs w:val="24"/>
        </w:rPr>
        <w:t>Estudar os processos de elaboração de propostas curriculares e seus impactos na gestão dos sistemas de ensino;</w:t>
      </w:r>
    </w:p>
    <w:p w14:paraId="365E3A23" w14:textId="77777777" w:rsidR="00DF7D7F" w:rsidRPr="00DF7D7F" w:rsidRDefault="00DF7D7F" w:rsidP="00640658">
      <w:pPr>
        <w:pStyle w:val="Corpodetex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DF7D7F">
        <w:rPr>
          <w:rFonts w:asciiTheme="majorBidi" w:hAnsiTheme="majorBidi" w:cstheme="majorBidi"/>
          <w:szCs w:val="24"/>
        </w:rPr>
        <w:t>Estabelecer uma relação entre o currículo escolar e a construção de identidades.</w:t>
      </w:r>
    </w:p>
    <w:p w14:paraId="57E912A7" w14:textId="77777777" w:rsidR="003F0877" w:rsidRPr="00DF7D7F" w:rsidRDefault="003F0877" w:rsidP="003F0877">
      <w:pPr>
        <w:ind w:left="720" w:right="-454"/>
        <w:jc w:val="both"/>
        <w:rPr>
          <w:rFonts w:asciiTheme="majorBidi" w:hAnsiTheme="majorBidi" w:cstheme="majorBidi"/>
          <w:b/>
          <w:bCs/>
          <w:szCs w:val="24"/>
        </w:rPr>
      </w:pPr>
    </w:p>
    <w:p w14:paraId="237D6484" w14:textId="77777777" w:rsidR="003F0877" w:rsidRPr="00DF7D7F" w:rsidRDefault="003F0877" w:rsidP="00640658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b/>
          <w:bCs/>
          <w:color w:val="000000"/>
          <w:szCs w:val="24"/>
          <w:lang w:eastAsia="pt-BR"/>
        </w:rPr>
      </w:pPr>
      <w:r w:rsidRPr="00DF7D7F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CONTEÚDO PROGRAMATICO:</w:t>
      </w:r>
    </w:p>
    <w:p w14:paraId="1C85D93F" w14:textId="77777777" w:rsidR="00B869B5" w:rsidRPr="00B05497" w:rsidRDefault="00B869B5" w:rsidP="00B869B5">
      <w:pPr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lastRenderedPageBreak/>
        <w:t>Unidade I: A organização do Trabalho Coletivo na Escola</w:t>
      </w:r>
    </w:p>
    <w:p w14:paraId="55EC0FB1" w14:textId="77777777" w:rsidR="00B869B5" w:rsidRPr="00B05497" w:rsidRDefault="00B869B5" w:rsidP="00B869B5">
      <w:pPr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Os sujeitos e seus contextos socioculturais.</w:t>
      </w:r>
    </w:p>
    <w:p w14:paraId="5C22CFEB" w14:textId="77777777" w:rsidR="00B869B5" w:rsidRPr="00B05497" w:rsidRDefault="00B869B5" w:rsidP="00B869B5">
      <w:pPr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Organização do Trabalho Pedagógico: as condições de trabalho e estudo</w:t>
      </w:r>
      <w:r w:rsidRPr="00DF7D7F">
        <w:rPr>
          <w:rFonts w:asciiTheme="majorBidi" w:hAnsiTheme="majorBidi" w:cstheme="majorBidi"/>
          <w:color w:val="000000"/>
          <w:szCs w:val="24"/>
          <w:lang w:eastAsia="pt-PT"/>
        </w:rPr>
        <w:t>.</w:t>
      </w:r>
    </w:p>
    <w:p w14:paraId="3E8F4350" w14:textId="77777777" w:rsidR="00B869B5" w:rsidRPr="00B05497" w:rsidRDefault="00B869B5" w:rsidP="00B869B5">
      <w:pPr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O Projeto Político Pedagógico e a Gestão Democrática da Educação: conselho escolar, conselho de classe, reunião pedagógica, grêmio estudantil, organização sindical, relação escola e comunidade.</w:t>
      </w:r>
    </w:p>
    <w:p w14:paraId="19161ED8" w14:textId="77777777" w:rsidR="00B869B5" w:rsidRPr="00B05497" w:rsidRDefault="00B869B5" w:rsidP="00B869B5">
      <w:pPr>
        <w:ind w:left="120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 xml:space="preserve"> </w:t>
      </w:r>
    </w:p>
    <w:p w14:paraId="00AA0297" w14:textId="77777777" w:rsidR="00B869B5" w:rsidRPr="00B05497" w:rsidRDefault="00B869B5" w:rsidP="00B869B5">
      <w:pPr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Unidade II: O Currículo</w:t>
      </w:r>
    </w:p>
    <w:p w14:paraId="1531FE39" w14:textId="77777777" w:rsidR="00B869B5" w:rsidRPr="00B05497" w:rsidRDefault="00B869B5" w:rsidP="00B869B5">
      <w:pPr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Teorias do Currículo: Tradicionais, Críticas e Pós-críticas.</w:t>
      </w:r>
    </w:p>
    <w:p w14:paraId="39F2A05C" w14:textId="77777777" w:rsidR="00B869B5" w:rsidRPr="00B05497" w:rsidRDefault="00B869B5" w:rsidP="00B869B5">
      <w:pPr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Propostas curriculares estatais: BNCC</w:t>
      </w:r>
      <w:proofErr w:type="gramStart"/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  </w:t>
      </w:r>
      <w:proofErr w:type="gramEnd"/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e propostas curriculares, estaduais e municipais</w:t>
      </w:r>
      <w:r w:rsidRPr="00DF7D7F">
        <w:rPr>
          <w:rFonts w:asciiTheme="majorBidi" w:hAnsiTheme="majorBidi" w:cstheme="majorBidi"/>
          <w:color w:val="000000"/>
          <w:szCs w:val="24"/>
          <w:lang w:eastAsia="pt-PT"/>
        </w:rPr>
        <w:t>.</w:t>
      </w:r>
    </w:p>
    <w:p w14:paraId="2BFEAB9F" w14:textId="77777777" w:rsidR="00B869B5" w:rsidRPr="00B05497" w:rsidRDefault="00B869B5" w:rsidP="00B869B5">
      <w:pPr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Propostas curriculares não estatais: educação popular, movimentos sociais.</w:t>
      </w:r>
    </w:p>
    <w:p w14:paraId="640ACBC6" w14:textId="77777777" w:rsidR="00B869B5" w:rsidRPr="00B05497" w:rsidRDefault="00B869B5" w:rsidP="00B869B5">
      <w:pPr>
        <w:ind w:left="120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 </w:t>
      </w:r>
    </w:p>
    <w:p w14:paraId="0D38630B" w14:textId="77777777" w:rsidR="00B869B5" w:rsidRPr="00B05497" w:rsidRDefault="00B869B5" w:rsidP="00B869B5">
      <w:pPr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 xml:space="preserve">Unidade III: O Currículo e as diferenças </w:t>
      </w:r>
    </w:p>
    <w:p w14:paraId="473C56FE" w14:textId="77777777" w:rsidR="00B869B5" w:rsidRPr="00B05497" w:rsidRDefault="00B869B5" w:rsidP="00B869B5">
      <w:pPr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Currículo, relações étnico-raciais, gênero e sexualidade.</w:t>
      </w:r>
    </w:p>
    <w:p w14:paraId="70E21860" w14:textId="77777777" w:rsidR="00B869B5" w:rsidRPr="00B05497" w:rsidRDefault="00B869B5" w:rsidP="00B869B5">
      <w:pPr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Diretrizes curriculares nacionais específicas (ERER, </w:t>
      </w:r>
      <w:r w:rsidR="004A3697">
        <w:rPr>
          <w:rFonts w:asciiTheme="majorBidi" w:hAnsiTheme="majorBidi" w:cstheme="majorBidi"/>
          <w:color w:val="000000"/>
          <w:szCs w:val="24"/>
          <w:lang w:eastAsia="pt-PT"/>
        </w:rPr>
        <w:t>I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ndígena, </w:t>
      </w:r>
      <w:r w:rsidRPr="00DF7D7F">
        <w:rPr>
          <w:rFonts w:asciiTheme="majorBidi" w:hAnsiTheme="majorBidi" w:cstheme="majorBidi"/>
          <w:color w:val="000000"/>
          <w:szCs w:val="24"/>
          <w:lang w:eastAsia="pt-PT"/>
        </w:rPr>
        <w:t>D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o </w:t>
      </w:r>
      <w:r w:rsidRPr="00DF7D7F">
        <w:rPr>
          <w:rFonts w:asciiTheme="majorBidi" w:hAnsiTheme="majorBidi" w:cstheme="majorBidi"/>
          <w:color w:val="000000"/>
          <w:szCs w:val="24"/>
          <w:lang w:eastAsia="pt-PT"/>
        </w:rPr>
        <w:t>C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ampo, </w:t>
      </w:r>
      <w:r w:rsidRPr="00DF7D7F">
        <w:rPr>
          <w:rFonts w:asciiTheme="majorBidi" w:hAnsiTheme="majorBidi" w:cstheme="majorBidi"/>
          <w:color w:val="000000"/>
          <w:szCs w:val="24"/>
          <w:lang w:eastAsia="pt-PT"/>
        </w:rPr>
        <w:t>D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ireitos </w:t>
      </w:r>
      <w:r w:rsidRPr="00DF7D7F">
        <w:rPr>
          <w:rFonts w:asciiTheme="majorBidi" w:hAnsiTheme="majorBidi" w:cstheme="majorBidi"/>
          <w:color w:val="000000"/>
          <w:szCs w:val="24"/>
          <w:lang w:eastAsia="pt-PT"/>
        </w:rPr>
        <w:t>Hu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manos,</w:t>
      </w:r>
      <w:r w:rsidRPr="00DF7D7F">
        <w:rPr>
          <w:rFonts w:asciiTheme="majorBidi" w:hAnsiTheme="majorBidi" w:cstheme="majorBidi"/>
          <w:color w:val="000000"/>
          <w:szCs w:val="24"/>
          <w:lang w:eastAsia="pt-PT"/>
        </w:rPr>
        <w:t xml:space="preserve"> Q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uilombolas)</w:t>
      </w:r>
      <w:r w:rsidRPr="00DF7D7F">
        <w:rPr>
          <w:rFonts w:asciiTheme="majorBidi" w:hAnsiTheme="majorBidi" w:cstheme="majorBidi"/>
          <w:color w:val="000000"/>
          <w:szCs w:val="24"/>
          <w:lang w:eastAsia="pt-PT"/>
        </w:rPr>
        <w:t>.</w:t>
      </w:r>
    </w:p>
    <w:p w14:paraId="2CCE0D5E" w14:textId="77777777" w:rsidR="003F0877" w:rsidRPr="00DF7D7F" w:rsidRDefault="003F0877" w:rsidP="003F0877">
      <w:pPr>
        <w:pStyle w:val="PargrafodaLista"/>
        <w:ind w:left="720"/>
        <w:rPr>
          <w:rFonts w:asciiTheme="majorBidi" w:hAnsiTheme="majorBidi" w:cstheme="majorBidi"/>
          <w:bCs/>
          <w:szCs w:val="24"/>
        </w:rPr>
      </w:pPr>
    </w:p>
    <w:p w14:paraId="77E3979A" w14:textId="5D763778" w:rsidR="00B869B5" w:rsidRPr="00B05497" w:rsidRDefault="00B869B5" w:rsidP="00B869B5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Prática como componente curricular</w:t>
      </w:r>
      <w:r w:rsidR="00685744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 xml:space="preserve"> (PCC)</w:t>
      </w: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 xml:space="preserve"> </w:t>
      </w:r>
    </w:p>
    <w:p w14:paraId="713BE195" w14:textId="77777777" w:rsidR="00B869B5" w:rsidRPr="00DF7D7F" w:rsidRDefault="00B869B5" w:rsidP="00B869B5">
      <w:pPr>
        <w:jc w:val="both"/>
        <w:rPr>
          <w:rFonts w:asciiTheme="majorBidi" w:hAnsiTheme="majorBidi" w:cstheme="majorBidi"/>
          <w:color w:val="000000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Consiste em observações e análises do conjunto dos espaços e relações na escola e o conhecimento dos principais documentos da unidade escolar. </w:t>
      </w:r>
    </w:p>
    <w:p w14:paraId="214A0E09" w14:textId="77777777" w:rsidR="00B869B5" w:rsidRPr="00B05497" w:rsidRDefault="00B869B5" w:rsidP="00B869B5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Objetivo: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 aproximar os estudantes da escola pública, em particular com as questões ligadas à Organização Escolar.</w:t>
      </w:r>
    </w:p>
    <w:p w14:paraId="31094151" w14:textId="77777777" w:rsidR="00B869B5" w:rsidRPr="00B05497" w:rsidRDefault="00B869B5" w:rsidP="00B869B5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Orientação metodológica: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 elaborar roteiros de observação e entrevistas; realizar contato direto com as escolas e seus sujeitos; socializar e debater em sala de aula ou realizar seminários em conjunto com as escolas públicas.</w:t>
      </w:r>
    </w:p>
    <w:p w14:paraId="4B1B964B" w14:textId="77777777" w:rsidR="00B869B5" w:rsidRPr="00B05497" w:rsidRDefault="00B869B5" w:rsidP="00B869B5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Elaborar relatório de campo ou diário de bordo. </w:t>
      </w:r>
    </w:p>
    <w:p w14:paraId="7C619B3A" w14:textId="77777777" w:rsidR="00B869B5" w:rsidRPr="00DF7D7F" w:rsidRDefault="00B869B5" w:rsidP="003F0877">
      <w:pPr>
        <w:pStyle w:val="PargrafodaLista"/>
        <w:ind w:left="720"/>
        <w:rPr>
          <w:rFonts w:asciiTheme="majorBidi" w:hAnsiTheme="majorBidi" w:cstheme="majorBidi"/>
          <w:bCs/>
          <w:szCs w:val="24"/>
        </w:rPr>
      </w:pPr>
    </w:p>
    <w:p w14:paraId="478CF40F" w14:textId="77777777" w:rsidR="00B869B5" w:rsidRPr="00DF7D7F" w:rsidRDefault="00B869B5" w:rsidP="003F0877">
      <w:pPr>
        <w:pStyle w:val="PargrafodaLista"/>
        <w:ind w:left="720"/>
        <w:rPr>
          <w:rFonts w:asciiTheme="majorBidi" w:hAnsiTheme="majorBidi" w:cstheme="majorBidi"/>
          <w:bCs/>
          <w:szCs w:val="24"/>
        </w:rPr>
      </w:pPr>
    </w:p>
    <w:p w14:paraId="057BC42F" w14:textId="77777777" w:rsidR="003F0877" w:rsidRPr="00DF7D7F" w:rsidRDefault="003F0877" w:rsidP="003F0877">
      <w:pPr>
        <w:jc w:val="both"/>
        <w:rPr>
          <w:rFonts w:asciiTheme="majorBidi" w:hAnsiTheme="majorBidi" w:cstheme="majorBidi"/>
          <w:b/>
          <w:color w:val="000000"/>
          <w:szCs w:val="24"/>
          <w:lang w:eastAsia="pt-BR"/>
        </w:rPr>
      </w:pPr>
      <w:r w:rsidRPr="00DF7D7F">
        <w:rPr>
          <w:rFonts w:asciiTheme="majorBidi" w:hAnsiTheme="majorBidi" w:cstheme="majorBidi"/>
          <w:b/>
          <w:color w:val="000000"/>
          <w:szCs w:val="24"/>
          <w:lang w:eastAsia="pt-BR"/>
        </w:rPr>
        <w:t>BIBLIOGRAFIA BÁSICA:</w:t>
      </w:r>
    </w:p>
    <w:p w14:paraId="4DA9B043" w14:textId="77777777" w:rsidR="006A5B9F" w:rsidRPr="00DF7D7F" w:rsidRDefault="006A5B9F" w:rsidP="003F0877">
      <w:pPr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</w:p>
    <w:p w14:paraId="6C2ADA91" w14:textId="77777777" w:rsidR="006A5B9F" w:rsidRPr="009D3CF7" w:rsidRDefault="006A5B9F" w:rsidP="007F32F6">
      <w:pPr>
        <w:pStyle w:val="NormalWeb"/>
        <w:tabs>
          <w:tab w:val="left" w:pos="2145"/>
        </w:tabs>
        <w:spacing w:before="0" w:beforeAutospacing="0" w:after="240" w:afterAutospacing="0"/>
        <w:jc w:val="both"/>
      </w:pPr>
      <w:r w:rsidRPr="009D3CF7">
        <w:rPr>
          <w:color w:val="000000"/>
          <w:shd w:val="clear" w:color="auto" w:fill="FFFFFF"/>
        </w:rPr>
        <w:t xml:space="preserve">APPLE, Michel W. </w:t>
      </w:r>
      <w:r w:rsidRPr="009D3CF7">
        <w:rPr>
          <w:b/>
          <w:bCs/>
          <w:color w:val="000000"/>
          <w:shd w:val="clear" w:color="auto" w:fill="FFFFFF"/>
        </w:rPr>
        <w:t>Ideologia e currículo</w:t>
      </w:r>
      <w:r w:rsidRPr="009D3CF7">
        <w:rPr>
          <w:color w:val="000000"/>
          <w:shd w:val="clear" w:color="auto" w:fill="FFFFFF"/>
        </w:rPr>
        <w:t>. São Paulo: Editora</w:t>
      </w:r>
      <w:hyperlink r:id="rId8" w:history="1">
        <w:r w:rsidRPr="009D3CF7">
          <w:rPr>
            <w:rStyle w:val="Hyperlink"/>
            <w:color w:val="auto"/>
            <w:u w:val="none"/>
            <w:shd w:val="clear" w:color="auto" w:fill="FFFFFF"/>
          </w:rPr>
          <w:t xml:space="preserve"> Brasiliense, 1982</w:t>
        </w:r>
      </w:hyperlink>
      <w:r w:rsidRPr="009D3CF7">
        <w:rPr>
          <w:shd w:val="clear" w:color="auto" w:fill="FFFFFF"/>
        </w:rPr>
        <w:t>.</w:t>
      </w:r>
    </w:p>
    <w:p w14:paraId="430FDC19" w14:textId="77777777" w:rsidR="006A5B9F" w:rsidRPr="009D3CF7" w:rsidRDefault="006A5B9F" w:rsidP="007F32F6">
      <w:pPr>
        <w:pStyle w:val="NormalWeb"/>
        <w:spacing w:before="0" w:beforeAutospacing="0" w:after="240" w:afterAutospacing="0"/>
        <w:jc w:val="both"/>
      </w:pPr>
      <w:r w:rsidRPr="009D3CF7">
        <w:rPr>
          <w:color w:val="000000"/>
        </w:rPr>
        <w:t xml:space="preserve">AQUINO, </w:t>
      </w:r>
      <w:proofErr w:type="spellStart"/>
      <w:r w:rsidRPr="009D3CF7">
        <w:rPr>
          <w:color w:val="000000"/>
        </w:rPr>
        <w:t>Julio</w:t>
      </w:r>
      <w:proofErr w:type="spellEnd"/>
      <w:r w:rsidRPr="009D3CF7">
        <w:rPr>
          <w:color w:val="000000"/>
        </w:rPr>
        <w:t xml:space="preserve"> </w:t>
      </w:r>
      <w:proofErr w:type="spellStart"/>
      <w:r w:rsidRPr="009D3CF7">
        <w:rPr>
          <w:color w:val="000000"/>
        </w:rPr>
        <w:t>Groppa</w:t>
      </w:r>
      <w:proofErr w:type="spellEnd"/>
      <w:r w:rsidRPr="009D3CF7">
        <w:rPr>
          <w:color w:val="000000"/>
        </w:rPr>
        <w:t xml:space="preserve">. </w:t>
      </w:r>
      <w:r w:rsidRPr="009D3CF7">
        <w:rPr>
          <w:b/>
          <w:color w:val="000000"/>
        </w:rPr>
        <w:t>Diferenças e preconceito na escola</w:t>
      </w:r>
      <w:r w:rsidRPr="009D3CF7">
        <w:rPr>
          <w:color w:val="000000"/>
        </w:rPr>
        <w:t xml:space="preserve">: alternativas e práticas. São Paulo: </w:t>
      </w:r>
      <w:proofErr w:type="spellStart"/>
      <w:r w:rsidRPr="009D3CF7">
        <w:rPr>
          <w:color w:val="000000"/>
        </w:rPr>
        <w:t>Summus</w:t>
      </w:r>
      <w:proofErr w:type="spellEnd"/>
      <w:r w:rsidRPr="009D3CF7">
        <w:rPr>
          <w:color w:val="000000"/>
        </w:rPr>
        <w:t xml:space="preserve"> Editorial. 1998.</w:t>
      </w:r>
    </w:p>
    <w:p w14:paraId="527B7962" w14:textId="77777777" w:rsidR="006A5B9F" w:rsidRPr="009D3CF7" w:rsidRDefault="006A5B9F" w:rsidP="007F32F6">
      <w:pPr>
        <w:spacing w:after="240"/>
        <w:jc w:val="both"/>
        <w:rPr>
          <w:szCs w:val="24"/>
          <w:lang w:eastAsia="pt-BR"/>
        </w:rPr>
      </w:pPr>
      <w:r w:rsidRPr="009D3CF7">
        <w:rPr>
          <w:color w:val="00000A"/>
          <w:szCs w:val="24"/>
          <w:shd w:val="clear" w:color="auto" w:fill="FFFFFF"/>
          <w:lang w:eastAsia="pt-BR"/>
        </w:rPr>
        <w:t xml:space="preserve">BRASIL. </w:t>
      </w:r>
      <w:r w:rsidRPr="009D3CF7">
        <w:rPr>
          <w:b/>
          <w:bCs/>
          <w:color w:val="00000A"/>
          <w:szCs w:val="24"/>
          <w:shd w:val="clear" w:color="auto" w:fill="FFFFFF"/>
          <w:lang w:eastAsia="pt-BR"/>
        </w:rPr>
        <w:t>BNCC - Base Nacional Comum Curricular</w:t>
      </w:r>
      <w:r w:rsidRPr="009D3CF7">
        <w:rPr>
          <w:color w:val="00000A"/>
          <w:szCs w:val="24"/>
          <w:shd w:val="clear" w:color="auto" w:fill="FFFFFF"/>
          <w:lang w:eastAsia="pt-BR"/>
        </w:rPr>
        <w:t>. 2017. Disponível em &lt;</w:t>
      </w:r>
      <w:hyperlink r:id="rId9" w:history="1">
        <w:r w:rsidRPr="009D3CF7">
          <w:rPr>
            <w:color w:val="1155CC"/>
            <w:szCs w:val="24"/>
            <w:u w:val="single"/>
            <w:shd w:val="clear" w:color="auto" w:fill="FFFFFF"/>
            <w:lang w:eastAsia="pt-BR"/>
          </w:rPr>
          <w:t>http://portal.mec.gov.br/index.phpoption=com_docman&amp;view=download&amp;alias=78231-anexo-texto-bncc-reexportado-pdf-1&amp;category_slug=dezembro-2017-pdf&amp;Itemid=30192</w:t>
        </w:r>
      </w:hyperlink>
      <w:r w:rsidRPr="009D3CF7">
        <w:rPr>
          <w:color w:val="00000A"/>
          <w:szCs w:val="24"/>
          <w:shd w:val="clear" w:color="auto" w:fill="FFFFFF"/>
          <w:lang w:eastAsia="pt-BR"/>
        </w:rPr>
        <w:t xml:space="preserve">&gt;. </w:t>
      </w:r>
      <w:r w:rsidRPr="009D3CF7">
        <w:rPr>
          <w:color w:val="000000"/>
          <w:szCs w:val="24"/>
          <w:lang w:eastAsia="pt-BR"/>
        </w:rPr>
        <w:t>Acesso em: 06 de agosto de 2018.</w:t>
      </w:r>
    </w:p>
    <w:p w14:paraId="65EC7752" w14:textId="77777777" w:rsidR="006A5B9F" w:rsidRDefault="006A5B9F" w:rsidP="007F32F6">
      <w:pPr>
        <w:autoSpaceDE w:val="0"/>
        <w:autoSpaceDN w:val="0"/>
        <w:adjustRightInd w:val="0"/>
        <w:spacing w:after="240"/>
        <w:jc w:val="both"/>
        <w:rPr>
          <w:color w:val="000000"/>
          <w:szCs w:val="24"/>
          <w:lang w:eastAsia="pt-BR"/>
        </w:rPr>
      </w:pPr>
      <w:r w:rsidRPr="007F32F6">
        <w:rPr>
          <w:color w:val="000000"/>
          <w:szCs w:val="24"/>
          <w:lang w:eastAsia="pt-BR"/>
        </w:rPr>
        <w:t>BRASIL. M</w:t>
      </w:r>
      <w:r>
        <w:rPr>
          <w:color w:val="000000"/>
          <w:szCs w:val="24"/>
          <w:lang w:eastAsia="pt-BR"/>
        </w:rPr>
        <w:t>EC</w:t>
      </w:r>
      <w:r w:rsidRPr="007F32F6">
        <w:rPr>
          <w:color w:val="000000"/>
          <w:szCs w:val="24"/>
          <w:lang w:eastAsia="pt-BR"/>
        </w:rPr>
        <w:t xml:space="preserve">. </w:t>
      </w:r>
      <w:r w:rsidRPr="007F32F6">
        <w:rPr>
          <w:b/>
          <w:color w:val="000000"/>
          <w:szCs w:val="24"/>
          <w:lang w:eastAsia="pt-BR"/>
        </w:rPr>
        <w:t>Diretrizes Curriculares Nacionais Gerais para a Educação Básica</w:t>
      </w:r>
      <w:r w:rsidRPr="007F32F6">
        <w:rPr>
          <w:color w:val="000000"/>
          <w:szCs w:val="24"/>
          <w:lang w:eastAsia="pt-BR"/>
        </w:rPr>
        <w:t>. Brasília: MEC, SEB, DICEI, 2013.</w:t>
      </w:r>
      <w:r>
        <w:rPr>
          <w:color w:val="000000"/>
          <w:szCs w:val="24"/>
          <w:lang w:eastAsia="pt-BR"/>
        </w:rPr>
        <w:t xml:space="preserve"> Disponível e</w:t>
      </w:r>
      <w:r>
        <w:t>m:</w:t>
      </w:r>
      <w:hyperlink r:id="rId10" w:history="1">
        <w:r w:rsidRPr="00D078E5">
          <w:rPr>
            <w:rStyle w:val="Hyperlink"/>
            <w:szCs w:val="24"/>
            <w:lang w:eastAsia="pt-BR"/>
          </w:rPr>
          <w:t>http://portal.mec.gov.br/docman/julho-2013-pdf/13677-diretrizes-educacao-basica-2013-pdf/file</w:t>
        </w:r>
      </w:hyperlink>
      <w:r>
        <w:rPr>
          <w:color w:val="000000"/>
          <w:szCs w:val="24"/>
          <w:lang w:eastAsia="pt-BR"/>
        </w:rPr>
        <w:t>. Acesso em: 6 de agosto de 2018.</w:t>
      </w:r>
    </w:p>
    <w:p w14:paraId="3BAA7302" w14:textId="77777777" w:rsidR="006A5B9F" w:rsidRPr="009D3CF7" w:rsidRDefault="006A5B9F" w:rsidP="007F32F6">
      <w:pPr>
        <w:pStyle w:val="NormalWeb"/>
        <w:spacing w:before="0" w:beforeAutospacing="0" w:after="240" w:afterAutospacing="0"/>
        <w:jc w:val="both"/>
      </w:pPr>
      <w:r w:rsidRPr="009D3CF7">
        <w:rPr>
          <w:color w:val="000000"/>
        </w:rPr>
        <w:t xml:space="preserve">CARVALHO, Marília Pinto de. O fracasso escolar de meninos e meninas: articulações entre gênero e cor/raça. </w:t>
      </w:r>
      <w:r w:rsidRPr="009D3CF7">
        <w:rPr>
          <w:b/>
          <w:color w:val="000000"/>
        </w:rPr>
        <w:t xml:space="preserve">Cadernos </w:t>
      </w:r>
      <w:proofErr w:type="spellStart"/>
      <w:r w:rsidRPr="009D3CF7">
        <w:rPr>
          <w:b/>
          <w:color w:val="000000"/>
        </w:rPr>
        <w:t>Pagu</w:t>
      </w:r>
      <w:proofErr w:type="spellEnd"/>
      <w:r w:rsidRPr="009D3CF7">
        <w:rPr>
          <w:color w:val="000000"/>
        </w:rPr>
        <w:t xml:space="preserve">, n. 22, p. 247-290, 2004. </w:t>
      </w:r>
    </w:p>
    <w:p w14:paraId="150AF4FD" w14:textId="77777777" w:rsidR="006A5B9F" w:rsidRPr="009D3CF7" w:rsidRDefault="006A5B9F" w:rsidP="007F32F6">
      <w:pPr>
        <w:pStyle w:val="NormalWeb"/>
        <w:spacing w:before="0" w:beforeAutospacing="0" w:after="240" w:afterAutospacing="0"/>
        <w:jc w:val="both"/>
        <w:rPr>
          <w:color w:val="FF0000"/>
        </w:rPr>
      </w:pPr>
      <w:r w:rsidRPr="009D3CF7">
        <w:rPr>
          <w:color w:val="000000"/>
        </w:rPr>
        <w:t xml:space="preserve">CAVALLEIRO, Eliane (Org.). </w:t>
      </w:r>
      <w:r w:rsidRPr="00640658">
        <w:rPr>
          <w:b/>
          <w:bCs/>
          <w:color w:val="000000"/>
        </w:rPr>
        <w:t xml:space="preserve">Racismo e </w:t>
      </w:r>
      <w:proofErr w:type="spellStart"/>
      <w:r w:rsidRPr="00640658">
        <w:rPr>
          <w:b/>
          <w:bCs/>
          <w:color w:val="000000"/>
        </w:rPr>
        <w:t>anti-racismo</w:t>
      </w:r>
      <w:proofErr w:type="spellEnd"/>
      <w:r w:rsidRPr="00640658">
        <w:rPr>
          <w:b/>
          <w:bCs/>
          <w:color w:val="000000"/>
        </w:rPr>
        <w:t>: repensando nossa escola</w:t>
      </w:r>
      <w:r w:rsidRPr="009D3CF7">
        <w:rPr>
          <w:color w:val="000000"/>
        </w:rPr>
        <w:t xml:space="preserve">. São Paulo: </w:t>
      </w:r>
      <w:proofErr w:type="spellStart"/>
      <w:r w:rsidRPr="009D3CF7">
        <w:rPr>
          <w:color w:val="000000"/>
        </w:rPr>
        <w:t>Summus</w:t>
      </w:r>
      <w:proofErr w:type="spellEnd"/>
      <w:r w:rsidRPr="009D3CF7">
        <w:rPr>
          <w:color w:val="000000"/>
        </w:rPr>
        <w:t xml:space="preserve">, 2001. </w:t>
      </w:r>
    </w:p>
    <w:p w14:paraId="6065388B" w14:textId="77777777" w:rsidR="006A5B9F" w:rsidRPr="009D3CF7" w:rsidRDefault="006A5B9F" w:rsidP="007F32F6">
      <w:pPr>
        <w:pStyle w:val="NormalWeb"/>
        <w:spacing w:before="0" w:beforeAutospacing="0" w:after="240" w:afterAutospacing="0"/>
        <w:jc w:val="both"/>
      </w:pPr>
      <w:r w:rsidRPr="009D3CF7">
        <w:rPr>
          <w:color w:val="000000"/>
        </w:rPr>
        <w:lastRenderedPageBreak/>
        <w:t xml:space="preserve">DANTAS, Jéferson Silveira. Comissão de Educação do Fórum do Maciço: uma experiência em escolas de Florianópolis/SC. </w:t>
      </w:r>
      <w:r w:rsidRPr="009D3CF7">
        <w:rPr>
          <w:b/>
          <w:bCs/>
          <w:color w:val="000000"/>
        </w:rPr>
        <w:t>Revista Retratos da Escola</w:t>
      </w:r>
      <w:r w:rsidRPr="009D3CF7">
        <w:rPr>
          <w:color w:val="000000"/>
        </w:rPr>
        <w:t xml:space="preserve">, Brasília, v.9, n. 17, p. 461-477, jul./dez. 2015. </w:t>
      </w:r>
    </w:p>
    <w:p w14:paraId="263713E6" w14:textId="77777777" w:rsidR="006A5B9F" w:rsidRDefault="006A5B9F" w:rsidP="007F32F6">
      <w:pPr>
        <w:pStyle w:val="NormalWeb"/>
        <w:spacing w:before="0" w:beforeAutospacing="0" w:after="240" w:afterAutospacing="0"/>
        <w:jc w:val="both"/>
      </w:pPr>
      <w:r w:rsidRPr="006A5B9F">
        <w:rPr>
          <w:bCs/>
        </w:rPr>
        <w:t xml:space="preserve">FLORIANÓPOLIS. SECRETARIA </w:t>
      </w:r>
      <w:r>
        <w:rPr>
          <w:bCs/>
        </w:rPr>
        <w:t xml:space="preserve">MUNICIPAL </w:t>
      </w:r>
      <w:r w:rsidRPr="006A5B9F">
        <w:rPr>
          <w:bCs/>
        </w:rPr>
        <w:t>DE EDUCAÇÃO.</w:t>
      </w:r>
      <w:r>
        <w:rPr>
          <w:b/>
        </w:rPr>
        <w:t xml:space="preserve"> </w:t>
      </w:r>
      <w:r w:rsidRPr="007F32F6">
        <w:rPr>
          <w:b/>
        </w:rPr>
        <w:t>Proposta Curricular da Rede Municipal de Ensino de Florianópolis</w:t>
      </w:r>
      <w:r>
        <w:t xml:space="preserve"> – 2016. Florianópolis: Prefeitura de Florianópolis. Secretaria de Educação, 2016. Disponível em: &lt;</w:t>
      </w:r>
      <w:hyperlink r:id="rId11" w:history="1">
        <w:r w:rsidRPr="00D078E5">
          <w:rPr>
            <w:rStyle w:val="Hyperlink"/>
          </w:rPr>
          <w:t>http://www.pmf.sc.gov.br/arquivos/arquivos/pdf/23_06_2017_11.13.21.b097b0d2d26af5819c89e809f8f527a2.pdf</w:t>
        </w:r>
      </w:hyperlink>
      <w:r>
        <w:t>&gt;. Acesso em: 6 de agosto de 2018.</w:t>
      </w:r>
    </w:p>
    <w:p w14:paraId="2A032B82" w14:textId="77777777" w:rsidR="006A5B9F" w:rsidRPr="009D3CF7" w:rsidRDefault="006A5B9F" w:rsidP="007F32F6">
      <w:pPr>
        <w:pStyle w:val="NormalWeb"/>
        <w:spacing w:before="0" w:beforeAutospacing="0" w:after="240" w:afterAutospacing="0"/>
        <w:jc w:val="both"/>
      </w:pPr>
      <w:r w:rsidRPr="009D3CF7">
        <w:rPr>
          <w:color w:val="000000"/>
        </w:rPr>
        <w:t xml:space="preserve">FREITAS, Luiz Carlos de. </w:t>
      </w:r>
      <w:r w:rsidRPr="009D3CF7">
        <w:rPr>
          <w:b/>
          <w:bCs/>
          <w:color w:val="000000"/>
        </w:rPr>
        <w:t>Crítica da organização do Trabalho Pedagógico e da Didática</w:t>
      </w:r>
      <w:r w:rsidRPr="009D3CF7">
        <w:rPr>
          <w:color w:val="000000"/>
        </w:rPr>
        <w:t xml:space="preserve">. Campinas, SP: Papirus, 2005. </w:t>
      </w:r>
    </w:p>
    <w:p w14:paraId="56A8E29B" w14:textId="77777777" w:rsidR="006A5B9F" w:rsidRPr="009D3CF7" w:rsidRDefault="006A5B9F" w:rsidP="007F32F6">
      <w:pPr>
        <w:pStyle w:val="NormalWeb"/>
        <w:spacing w:before="0" w:beforeAutospacing="0" w:after="240" w:afterAutospacing="0"/>
        <w:jc w:val="both"/>
      </w:pPr>
      <w:r w:rsidRPr="009D3CF7">
        <w:rPr>
          <w:color w:val="000000"/>
        </w:rPr>
        <w:t>LOPES, Alice Casimiro; MACEDO, Elizabeth (</w:t>
      </w:r>
      <w:proofErr w:type="spellStart"/>
      <w:r w:rsidRPr="009D3CF7">
        <w:rPr>
          <w:color w:val="000000"/>
        </w:rPr>
        <w:t>orgs</w:t>
      </w:r>
      <w:proofErr w:type="spellEnd"/>
      <w:r w:rsidRPr="009D3CF7">
        <w:rPr>
          <w:color w:val="000000"/>
        </w:rPr>
        <w:t xml:space="preserve">). </w:t>
      </w:r>
      <w:r w:rsidRPr="009D3CF7">
        <w:rPr>
          <w:b/>
          <w:bCs/>
          <w:color w:val="000000"/>
        </w:rPr>
        <w:t xml:space="preserve">Currículo: </w:t>
      </w:r>
      <w:r w:rsidRPr="009D3CF7">
        <w:rPr>
          <w:bCs/>
          <w:color w:val="000000"/>
        </w:rPr>
        <w:t>debates contemporâneos</w:t>
      </w:r>
      <w:r w:rsidRPr="009D3CF7">
        <w:rPr>
          <w:color w:val="000000"/>
        </w:rPr>
        <w:t xml:space="preserve">. São Paulo: Cortez, 2002. </w:t>
      </w:r>
    </w:p>
    <w:p w14:paraId="280A3FFB" w14:textId="77777777" w:rsidR="006A5B9F" w:rsidRPr="009D3CF7" w:rsidRDefault="006A5B9F" w:rsidP="007F32F6">
      <w:pPr>
        <w:pStyle w:val="NormalWeb"/>
        <w:spacing w:before="0" w:beforeAutospacing="0" w:after="240" w:afterAutospacing="0"/>
        <w:jc w:val="both"/>
      </w:pPr>
      <w:r w:rsidRPr="009D3CF7">
        <w:rPr>
          <w:color w:val="000000"/>
        </w:rPr>
        <w:t xml:space="preserve">LOURO, </w:t>
      </w:r>
      <w:proofErr w:type="spellStart"/>
      <w:r w:rsidRPr="009D3CF7">
        <w:rPr>
          <w:color w:val="000000"/>
        </w:rPr>
        <w:t>Guacira</w:t>
      </w:r>
      <w:proofErr w:type="spellEnd"/>
      <w:r w:rsidRPr="009D3CF7">
        <w:rPr>
          <w:color w:val="000000"/>
        </w:rPr>
        <w:t xml:space="preserve"> L. </w:t>
      </w:r>
      <w:r w:rsidRPr="009D3CF7">
        <w:rPr>
          <w:b/>
          <w:color w:val="000000"/>
        </w:rPr>
        <w:t>Gênero, sexualidade e educação</w:t>
      </w:r>
      <w:r w:rsidRPr="009D3CF7">
        <w:rPr>
          <w:color w:val="000000"/>
        </w:rPr>
        <w:t xml:space="preserve">: uma perspectiva pós-estruturalista. Petrópolis: Editora Vozes, 1997. </w:t>
      </w:r>
    </w:p>
    <w:p w14:paraId="2C455AB3" w14:textId="77DFE369" w:rsidR="006A5B9F" w:rsidRDefault="006A5B9F" w:rsidP="007F32F6">
      <w:pPr>
        <w:pStyle w:val="NormalWeb"/>
        <w:spacing w:before="0" w:beforeAutospacing="0" w:after="240" w:afterAutospacing="0"/>
        <w:jc w:val="both"/>
        <w:rPr>
          <w:color w:val="000000"/>
          <w:shd w:val="clear" w:color="auto" w:fill="FFFFFF"/>
        </w:rPr>
      </w:pPr>
      <w:r w:rsidRPr="009D3CF7">
        <w:rPr>
          <w:color w:val="000000"/>
          <w:shd w:val="clear" w:color="auto" w:fill="FFFFFF"/>
        </w:rPr>
        <w:t xml:space="preserve">MOREIRA, </w:t>
      </w:r>
      <w:proofErr w:type="spellStart"/>
      <w:r w:rsidRPr="009D3CF7">
        <w:rPr>
          <w:color w:val="000000"/>
          <w:shd w:val="clear" w:color="auto" w:fill="FFFFFF"/>
        </w:rPr>
        <w:t>A</w:t>
      </w:r>
      <w:r w:rsidR="00B03A1B">
        <w:rPr>
          <w:color w:val="000000"/>
          <w:shd w:val="clear" w:color="auto" w:fill="FFFFFF"/>
        </w:rPr>
        <w:t>ntonio</w:t>
      </w:r>
      <w:proofErr w:type="spellEnd"/>
      <w:r w:rsidR="00B03A1B">
        <w:rPr>
          <w:color w:val="000000"/>
          <w:shd w:val="clear" w:color="auto" w:fill="FFFFFF"/>
        </w:rPr>
        <w:t xml:space="preserve"> </w:t>
      </w:r>
      <w:r w:rsidRPr="009D3CF7">
        <w:rPr>
          <w:color w:val="000000"/>
          <w:shd w:val="clear" w:color="auto" w:fill="FFFFFF"/>
        </w:rPr>
        <w:t xml:space="preserve">F. e SILVA, </w:t>
      </w:r>
      <w:proofErr w:type="gramStart"/>
      <w:r w:rsidRPr="009D3CF7">
        <w:rPr>
          <w:color w:val="000000"/>
          <w:shd w:val="clear" w:color="auto" w:fill="FFFFFF"/>
        </w:rPr>
        <w:t>T</w:t>
      </w:r>
      <w:r w:rsidR="00B03A1B">
        <w:rPr>
          <w:color w:val="000000"/>
          <w:shd w:val="clear" w:color="auto" w:fill="FFFFFF"/>
        </w:rPr>
        <w:t xml:space="preserve">omás </w:t>
      </w:r>
      <w:r w:rsidRPr="009D3CF7">
        <w:rPr>
          <w:color w:val="000000"/>
          <w:shd w:val="clear" w:color="auto" w:fill="FFFFFF"/>
        </w:rPr>
        <w:t>.</w:t>
      </w:r>
      <w:proofErr w:type="gramEnd"/>
      <w:r w:rsidRPr="009D3CF7">
        <w:rPr>
          <w:color w:val="000000"/>
          <w:shd w:val="clear" w:color="auto" w:fill="FFFFFF"/>
        </w:rPr>
        <w:t>T. (</w:t>
      </w:r>
      <w:proofErr w:type="spellStart"/>
      <w:r w:rsidRPr="009D3CF7">
        <w:rPr>
          <w:color w:val="000000"/>
          <w:shd w:val="clear" w:color="auto" w:fill="FFFFFF"/>
        </w:rPr>
        <w:t>Orgs</w:t>
      </w:r>
      <w:proofErr w:type="spellEnd"/>
      <w:r w:rsidRPr="009D3CF7">
        <w:rPr>
          <w:color w:val="000000"/>
          <w:shd w:val="clear" w:color="auto" w:fill="FFFFFF"/>
        </w:rPr>
        <w:t xml:space="preserve">.) </w:t>
      </w:r>
      <w:r w:rsidRPr="009D3CF7">
        <w:rPr>
          <w:b/>
          <w:bCs/>
          <w:color w:val="000000"/>
          <w:shd w:val="clear" w:color="auto" w:fill="FFFFFF"/>
        </w:rPr>
        <w:t>Currículo, cultura e sociedade</w:t>
      </w:r>
      <w:r w:rsidRPr="009D3CF7">
        <w:rPr>
          <w:color w:val="000000"/>
          <w:shd w:val="clear" w:color="auto" w:fill="FFFFFF"/>
        </w:rPr>
        <w:t xml:space="preserve">. São Paulo: Cortez, 2002. </w:t>
      </w:r>
    </w:p>
    <w:p w14:paraId="7BB548AF" w14:textId="77777777" w:rsidR="006A5B9F" w:rsidRDefault="006A5B9F" w:rsidP="007F32F6">
      <w:pPr>
        <w:pStyle w:val="NormalWeb"/>
        <w:spacing w:before="0" w:beforeAutospacing="0" w:after="240" w:afterAutospacing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SANTA CATARINA. Secretaria de Estado da Educação. </w:t>
      </w:r>
      <w:r w:rsidRPr="007F32F6">
        <w:rPr>
          <w:b/>
          <w:color w:val="222222"/>
          <w:shd w:val="clear" w:color="auto" w:fill="FFFFFF"/>
        </w:rPr>
        <w:t>Pro</w:t>
      </w:r>
      <w:r>
        <w:rPr>
          <w:b/>
          <w:color w:val="222222"/>
          <w:shd w:val="clear" w:color="auto" w:fill="FFFFFF"/>
        </w:rPr>
        <w:t>posta Curricular de Santa C</w:t>
      </w:r>
      <w:r w:rsidRPr="007F32F6">
        <w:rPr>
          <w:b/>
          <w:color w:val="222222"/>
          <w:shd w:val="clear" w:color="auto" w:fill="FFFFFF"/>
        </w:rPr>
        <w:t>atarina:</w:t>
      </w:r>
      <w:r>
        <w:rPr>
          <w:color w:val="222222"/>
          <w:shd w:val="clear" w:color="auto" w:fill="FFFFFF"/>
        </w:rPr>
        <w:t xml:space="preserve"> formação integral na educação básica. Estado de Santa Catarina, Secretaria de Estado da Educação, 2014. Disponível em &lt;</w:t>
      </w:r>
      <w:r w:rsidRPr="007F32F6">
        <w:t xml:space="preserve"> </w:t>
      </w:r>
      <w:hyperlink r:id="rId12" w:history="1">
        <w:r w:rsidRPr="00411AD6">
          <w:rPr>
            <w:rStyle w:val="Hyperlink"/>
            <w:shd w:val="clear" w:color="auto" w:fill="FFFFFF"/>
          </w:rPr>
          <w:t>http://www.sed.sc.gov.br/servicos/professores-e-gestores/16977-nova-proposta-curricular-de-sc-2014</w:t>
        </w:r>
      </w:hyperlink>
      <w:r>
        <w:rPr>
          <w:color w:val="222222"/>
          <w:shd w:val="clear" w:color="auto" w:fill="FFFFFF"/>
        </w:rPr>
        <w:t>&gt;. Acesso em 6 de agosto de 2018.</w:t>
      </w:r>
    </w:p>
    <w:p w14:paraId="74B26299" w14:textId="77777777" w:rsidR="006A5B9F" w:rsidRPr="009D3CF7" w:rsidRDefault="006A5B9F" w:rsidP="007F32F6">
      <w:pPr>
        <w:pStyle w:val="NormalWeb"/>
        <w:spacing w:before="0" w:beforeAutospacing="0" w:after="240" w:afterAutospacing="0"/>
        <w:jc w:val="both"/>
        <w:rPr>
          <w:color w:val="000000"/>
        </w:rPr>
      </w:pPr>
      <w:r w:rsidRPr="009D3CF7">
        <w:rPr>
          <w:color w:val="000000"/>
        </w:rPr>
        <w:t xml:space="preserve">SILVA, Marco Antônio. A </w:t>
      </w:r>
      <w:proofErr w:type="spellStart"/>
      <w:r w:rsidRPr="009D3CF7">
        <w:rPr>
          <w:color w:val="000000"/>
        </w:rPr>
        <w:t>fetichização</w:t>
      </w:r>
      <w:proofErr w:type="spellEnd"/>
      <w:r w:rsidRPr="009D3CF7">
        <w:rPr>
          <w:color w:val="000000"/>
        </w:rPr>
        <w:t xml:space="preserve"> do livro didático no Brasil. </w:t>
      </w:r>
      <w:r w:rsidRPr="009D3CF7">
        <w:rPr>
          <w:b/>
          <w:bCs/>
          <w:color w:val="000000"/>
        </w:rPr>
        <w:t>Educação e Realidade</w:t>
      </w:r>
      <w:r w:rsidRPr="009D3CF7">
        <w:rPr>
          <w:color w:val="000000"/>
        </w:rPr>
        <w:t xml:space="preserve">, Porto Alegre, v. 37, n. 3, p. 803-821, set./dez. 2012. </w:t>
      </w:r>
    </w:p>
    <w:p w14:paraId="7A7D7FB0" w14:textId="77777777" w:rsidR="006A5B9F" w:rsidRDefault="006A5B9F" w:rsidP="007F32F6">
      <w:pPr>
        <w:pStyle w:val="NormalWeb"/>
        <w:spacing w:before="0" w:beforeAutospacing="0" w:after="240" w:afterAutospacing="0"/>
        <w:jc w:val="both"/>
      </w:pPr>
      <w:r w:rsidRPr="00692325">
        <w:t>SILVA, Tomaz Tadeu da (</w:t>
      </w:r>
      <w:proofErr w:type="spellStart"/>
      <w:r w:rsidRPr="00692325">
        <w:t>org</w:t>
      </w:r>
      <w:proofErr w:type="spellEnd"/>
      <w:r w:rsidRPr="00692325">
        <w:t xml:space="preserve">). </w:t>
      </w:r>
      <w:r w:rsidRPr="00692325">
        <w:rPr>
          <w:b/>
        </w:rPr>
        <w:t>Alienígenas na sala de aula</w:t>
      </w:r>
      <w:r w:rsidRPr="00692325">
        <w:t>. Petrópolis: Vozes, 1995.</w:t>
      </w:r>
      <w:r>
        <w:t xml:space="preserve"> </w:t>
      </w:r>
    </w:p>
    <w:p w14:paraId="3B9889BC" w14:textId="77777777" w:rsidR="006A5B9F" w:rsidRPr="009D3CF7" w:rsidRDefault="006A5B9F" w:rsidP="007F32F6">
      <w:pPr>
        <w:pStyle w:val="NormalWeb"/>
        <w:spacing w:before="0" w:beforeAutospacing="0" w:after="240" w:afterAutospacing="0"/>
        <w:jc w:val="both"/>
        <w:rPr>
          <w:color w:val="000000"/>
        </w:rPr>
      </w:pPr>
      <w:r w:rsidRPr="009D3CF7">
        <w:rPr>
          <w:color w:val="000000"/>
        </w:rPr>
        <w:t xml:space="preserve">SILVA, Tomaz Tadeu da. </w:t>
      </w:r>
      <w:r w:rsidRPr="009D3CF7">
        <w:rPr>
          <w:b/>
          <w:bCs/>
          <w:color w:val="000000"/>
        </w:rPr>
        <w:t xml:space="preserve">Documentos de identidade: </w:t>
      </w:r>
      <w:r w:rsidRPr="009D3CF7">
        <w:rPr>
          <w:bCs/>
          <w:color w:val="000000"/>
        </w:rPr>
        <w:t>uma introdução às teorias do currículo</w:t>
      </w:r>
      <w:r w:rsidRPr="009D3CF7">
        <w:rPr>
          <w:color w:val="000000"/>
        </w:rPr>
        <w:t xml:space="preserve">. Belo Horizonte: Autêntica, 2004. </w:t>
      </w:r>
    </w:p>
    <w:p w14:paraId="65E8C271" w14:textId="77777777" w:rsidR="006A5B9F" w:rsidRDefault="006A5B9F" w:rsidP="007F32F6">
      <w:pPr>
        <w:pStyle w:val="NormalWeb"/>
        <w:spacing w:before="0" w:beforeAutospacing="0" w:after="240" w:afterAutospacing="0"/>
        <w:jc w:val="both"/>
        <w:rPr>
          <w:color w:val="000000"/>
        </w:rPr>
      </w:pPr>
      <w:r w:rsidRPr="009D3CF7">
        <w:rPr>
          <w:color w:val="000000"/>
        </w:rPr>
        <w:t xml:space="preserve">VEIGA, </w:t>
      </w:r>
      <w:proofErr w:type="spellStart"/>
      <w:r w:rsidRPr="009D3CF7">
        <w:rPr>
          <w:color w:val="000000"/>
        </w:rPr>
        <w:t>Ilma</w:t>
      </w:r>
      <w:proofErr w:type="spellEnd"/>
      <w:r w:rsidRPr="009D3CF7">
        <w:rPr>
          <w:color w:val="000000"/>
        </w:rPr>
        <w:t xml:space="preserve"> Passos Alencastro. (</w:t>
      </w:r>
      <w:proofErr w:type="spellStart"/>
      <w:r w:rsidRPr="009D3CF7">
        <w:rPr>
          <w:color w:val="000000"/>
        </w:rPr>
        <w:t>org</w:t>
      </w:r>
      <w:proofErr w:type="spellEnd"/>
      <w:r w:rsidRPr="009D3CF7">
        <w:rPr>
          <w:color w:val="000000"/>
        </w:rPr>
        <w:t xml:space="preserve">) </w:t>
      </w:r>
      <w:r w:rsidRPr="009D3CF7">
        <w:rPr>
          <w:b/>
          <w:bCs/>
          <w:color w:val="000000"/>
        </w:rPr>
        <w:t>Projeto Político-Pedagógico da Escola: Uma Construção Possível</w:t>
      </w:r>
      <w:r w:rsidRPr="009D3CF7">
        <w:rPr>
          <w:color w:val="000000"/>
        </w:rPr>
        <w:t xml:space="preserve">. 14. ed. São Paulo: Papirus, 2002. </w:t>
      </w:r>
    </w:p>
    <w:p w14:paraId="72B36381" w14:textId="77777777" w:rsidR="007F32F6" w:rsidRPr="009D3CF7" w:rsidRDefault="007F32F6" w:rsidP="007F32F6">
      <w:pPr>
        <w:pStyle w:val="NormalWeb"/>
        <w:spacing w:before="0" w:beforeAutospacing="0" w:after="240" w:afterAutospacing="0"/>
        <w:jc w:val="both"/>
      </w:pPr>
    </w:p>
    <w:p w14:paraId="695B3140" w14:textId="2E1EE7E7" w:rsidR="003F0877" w:rsidRPr="009D3CF7" w:rsidRDefault="00B869B5" w:rsidP="007F32F6">
      <w:pPr>
        <w:pStyle w:val="NormalWeb"/>
        <w:spacing w:before="0" w:beforeAutospacing="0" w:after="240" w:afterAutospacing="0"/>
        <w:jc w:val="both"/>
        <w:rPr>
          <w:color w:val="000000"/>
        </w:rPr>
      </w:pPr>
      <w:r w:rsidRPr="009D3CF7">
        <w:rPr>
          <w:color w:val="000000"/>
        </w:rPr>
        <w:t xml:space="preserve"> </w:t>
      </w:r>
      <w:r w:rsidR="003F0877" w:rsidRPr="009D3CF7">
        <w:rPr>
          <w:b/>
          <w:color w:val="000000"/>
        </w:rPr>
        <w:t xml:space="preserve">BIBLIOGRAFIA COMPLEMENTAR: </w:t>
      </w:r>
    </w:p>
    <w:p w14:paraId="693F702E" w14:textId="77777777" w:rsidR="006C4356" w:rsidRDefault="006C4356" w:rsidP="006C4356">
      <w:pPr>
        <w:pStyle w:val="NormalWeb"/>
        <w:spacing w:before="0" w:beforeAutospacing="0" w:after="240" w:afterAutospacing="0"/>
        <w:jc w:val="both"/>
        <w:rPr>
          <w:color w:val="000000"/>
        </w:rPr>
      </w:pPr>
      <w:r w:rsidRPr="009D3CF7">
        <w:rPr>
          <w:color w:val="000000"/>
        </w:rPr>
        <w:t xml:space="preserve">ABRAMOWICZ, Anete; BARBOSA, Lúcia Maria de A.; SILVÉRIO, Valter. </w:t>
      </w:r>
      <w:r w:rsidRPr="009D3CF7">
        <w:rPr>
          <w:b/>
          <w:color w:val="000000"/>
        </w:rPr>
        <w:t>Educação</w:t>
      </w:r>
      <w:r w:rsidRPr="009D3CF7">
        <w:rPr>
          <w:b/>
          <w:color w:val="000000"/>
          <w:u w:val="single"/>
        </w:rPr>
        <w:t xml:space="preserve"> </w:t>
      </w:r>
      <w:r w:rsidRPr="009D3CF7">
        <w:rPr>
          <w:b/>
          <w:color w:val="000000"/>
        </w:rPr>
        <w:t>como prática da diferença</w:t>
      </w:r>
      <w:r w:rsidRPr="009D3CF7">
        <w:rPr>
          <w:color w:val="000000"/>
        </w:rPr>
        <w:t xml:space="preserve">. Campinas, Armazém do Ipê, 2006. </w:t>
      </w:r>
    </w:p>
    <w:p w14:paraId="62FD1BEE" w14:textId="4DA6CC4E" w:rsidR="00794780" w:rsidRPr="009D3CF7" w:rsidRDefault="00794780" w:rsidP="007F32F6">
      <w:pPr>
        <w:spacing w:after="240"/>
        <w:jc w:val="both"/>
        <w:rPr>
          <w:color w:val="000000"/>
          <w:szCs w:val="24"/>
          <w:u w:val="single"/>
          <w:lang w:eastAsia="pt-BR"/>
        </w:rPr>
      </w:pPr>
      <w:r w:rsidRPr="009D3CF7">
        <w:rPr>
          <w:color w:val="000000"/>
          <w:szCs w:val="24"/>
          <w:lang w:eastAsia="pt-BR"/>
        </w:rPr>
        <w:t xml:space="preserve">ARROYO, Miguel G. </w:t>
      </w:r>
      <w:r w:rsidRPr="009D3CF7">
        <w:rPr>
          <w:b/>
          <w:bCs/>
          <w:color w:val="000000"/>
          <w:szCs w:val="24"/>
          <w:lang w:eastAsia="pt-BR"/>
        </w:rPr>
        <w:t>Pedagogias em movimento – o que temos a aprender dos Movimentos Sociais</w:t>
      </w:r>
      <w:proofErr w:type="gramStart"/>
      <w:r w:rsidRPr="009D3CF7">
        <w:rPr>
          <w:b/>
          <w:bCs/>
          <w:color w:val="000000"/>
          <w:szCs w:val="24"/>
          <w:lang w:eastAsia="pt-BR"/>
        </w:rPr>
        <w:t>?.</w:t>
      </w:r>
      <w:proofErr w:type="gramEnd"/>
      <w:r w:rsidRPr="009D3CF7">
        <w:rPr>
          <w:b/>
          <w:bCs/>
          <w:color w:val="000000"/>
          <w:szCs w:val="24"/>
          <w:lang w:eastAsia="pt-BR"/>
        </w:rPr>
        <w:t xml:space="preserve"> </w:t>
      </w:r>
      <w:r w:rsidRPr="009D3CF7">
        <w:rPr>
          <w:szCs w:val="24"/>
        </w:rPr>
        <w:t>Currículo sem Fronteiras, v.3, n.1, pp. 28-49, Jan/</w:t>
      </w:r>
      <w:proofErr w:type="spellStart"/>
      <w:r w:rsidRPr="009D3CF7">
        <w:rPr>
          <w:szCs w:val="24"/>
        </w:rPr>
        <w:t>Jun</w:t>
      </w:r>
      <w:proofErr w:type="spellEnd"/>
      <w:r w:rsidRPr="009D3CF7">
        <w:rPr>
          <w:szCs w:val="24"/>
        </w:rPr>
        <w:t xml:space="preserve"> 2003.</w:t>
      </w:r>
      <w:r w:rsidRPr="009D3CF7">
        <w:rPr>
          <w:color w:val="000000"/>
          <w:szCs w:val="24"/>
          <w:lang w:eastAsia="pt-BR"/>
        </w:rPr>
        <w:t xml:space="preserve"> Disponível em &lt;</w:t>
      </w:r>
      <w:r w:rsidRPr="009D3CF7">
        <w:rPr>
          <w:color w:val="1155CC"/>
          <w:szCs w:val="24"/>
          <w:u w:val="single"/>
          <w:lang w:eastAsia="pt-BR"/>
        </w:rPr>
        <w:t>http://www.curriculosemfronteiras.org/vol3iss1articles/arroyo.pdf</w:t>
      </w:r>
      <w:r w:rsidRPr="009D3CF7">
        <w:rPr>
          <w:color w:val="000000"/>
          <w:szCs w:val="24"/>
          <w:u w:val="single"/>
          <w:lang w:eastAsia="pt-BR"/>
        </w:rPr>
        <w:t xml:space="preserve">&gt;. </w:t>
      </w:r>
      <w:r w:rsidRPr="009D3CF7">
        <w:rPr>
          <w:color w:val="000000"/>
          <w:szCs w:val="24"/>
          <w:lang w:eastAsia="pt-BR"/>
        </w:rPr>
        <w:t>Acesso em: 06 de agosto de 2018.</w:t>
      </w:r>
    </w:p>
    <w:p w14:paraId="6C8BFEE9" w14:textId="77777777" w:rsidR="00B869B5" w:rsidRPr="009D3CF7" w:rsidRDefault="00B869B5" w:rsidP="007F32F6">
      <w:pPr>
        <w:pStyle w:val="NormalWeb"/>
        <w:spacing w:before="0" w:beforeAutospacing="0" w:after="240" w:afterAutospacing="0"/>
        <w:jc w:val="both"/>
      </w:pPr>
      <w:r w:rsidRPr="009D3CF7">
        <w:rPr>
          <w:color w:val="000000"/>
        </w:rPr>
        <w:lastRenderedPageBreak/>
        <w:t xml:space="preserve">DAYRELL, Juarez. A escola “faz” as juventudes? Reflexões em torno da socialização juvenil. </w:t>
      </w:r>
      <w:r w:rsidRPr="009D3CF7">
        <w:rPr>
          <w:b/>
          <w:bCs/>
          <w:color w:val="000000"/>
        </w:rPr>
        <w:t>Educação e Sociedade</w:t>
      </w:r>
      <w:r w:rsidRPr="009D3CF7">
        <w:rPr>
          <w:color w:val="000000"/>
        </w:rPr>
        <w:t xml:space="preserve">, Campinas/SP, v. 28, n. 100, p. 1105-1128, out. 2007. </w:t>
      </w:r>
    </w:p>
    <w:p w14:paraId="29F65DBA" w14:textId="1C14741A" w:rsidR="00B869B5" w:rsidRPr="009D3CF7" w:rsidRDefault="00B869B5" w:rsidP="007F32F6">
      <w:pPr>
        <w:pStyle w:val="NormalWeb"/>
        <w:spacing w:before="0" w:beforeAutospacing="0" w:after="240" w:afterAutospacing="0"/>
        <w:jc w:val="both"/>
      </w:pPr>
      <w:r w:rsidRPr="009D3CF7">
        <w:rPr>
          <w:color w:val="000000"/>
        </w:rPr>
        <w:t xml:space="preserve">DE DECCA, Edgar </w:t>
      </w:r>
      <w:proofErr w:type="spellStart"/>
      <w:r w:rsidRPr="009D3CF7">
        <w:rPr>
          <w:color w:val="000000"/>
        </w:rPr>
        <w:t>Salvadori</w:t>
      </w:r>
      <w:proofErr w:type="spellEnd"/>
      <w:r w:rsidRPr="009D3CF7">
        <w:rPr>
          <w:color w:val="000000"/>
        </w:rPr>
        <w:t xml:space="preserve">. Cidadão, mostre-me a identidade! </w:t>
      </w:r>
      <w:r w:rsidRPr="009D3CF7">
        <w:rPr>
          <w:b/>
          <w:bCs/>
          <w:color w:val="000000"/>
        </w:rPr>
        <w:t>Cadernos Cedes</w:t>
      </w:r>
      <w:r w:rsidRPr="009D3CF7">
        <w:rPr>
          <w:color w:val="000000"/>
        </w:rPr>
        <w:t>, Campinas, v. 22, n. 58, p. 7-20, dez. 2002.</w:t>
      </w:r>
    </w:p>
    <w:p w14:paraId="6CCBCCDF" w14:textId="77777777" w:rsidR="009A5FE9" w:rsidRPr="009D3CF7" w:rsidRDefault="00B869B5" w:rsidP="007F32F6">
      <w:pPr>
        <w:pStyle w:val="NormalWeb"/>
        <w:spacing w:before="0" w:beforeAutospacing="0" w:after="240" w:afterAutospacing="0"/>
        <w:jc w:val="both"/>
        <w:rPr>
          <w:color w:val="000000"/>
          <w:shd w:val="clear" w:color="auto" w:fill="FFFFFF"/>
        </w:rPr>
      </w:pPr>
      <w:r w:rsidRPr="009D3CF7">
        <w:rPr>
          <w:color w:val="000000"/>
          <w:shd w:val="clear" w:color="auto" w:fill="FFFFFF"/>
        </w:rPr>
        <w:t xml:space="preserve">ESTEBAN, M.T. (Org.) </w:t>
      </w:r>
      <w:r w:rsidRPr="009D3CF7">
        <w:rPr>
          <w:b/>
          <w:bCs/>
          <w:color w:val="000000"/>
          <w:shd w:val="clear" w:color="auto" w:fill="FFFFFF"/>
        </w:rPr>
        <w:t>Escola, currículo e avaliação</w:t>
      </w:r>
      <w:r w:rsidRPr="009D3CF7">
        <w:rPr>
          <w:color w:val="000000"/>
          <w:shd w:val="clear" w:color="auto" w:fill="FFFFFF"/>
        </w:rPr>
        <w:t xml:space="preserve">. São Paulo: Cortez, 2003. </w:t>
      </w:r>
    </w:p>
    <w:p w14:paraId="7D2AD0B7" w14:textId="77777777" w:rsidR="00B869B5" w:rsidRPr="009D3CF7" w:rsidRDefault="00B869B5" w:rsidP="007F32F6">
      <w:pPr>
        <w:pStyle w:val="NormalWeb"/>
        <w:spacing w:before="0" w:beforeAutospacing="0" w:after="240" w:afterAutospacing="0"/>
        <w:jc w:val="both"/>
        <w:rPr>
          <w:color w:val="FF0000"/>
        </w:rPr>
      </w:pPr>
      <w:r w:rsidRPr="009D3CF7">
        <w:rPr>
          <w:color w:val="000000"/>
        </w:rPr>
        <w:t xml:space="preserve">LIBÂNEO, José Carlos. </w:t>
      </w:r>
      <w:r w:rsidRPr="009D3CF7">
        <w:rPr>
          <w:b/>
          <w:bCs/>
          <w:color w:val="000000"/>
        </w:rPr>
        <w:t>Organização e gestão da escola. Teoria e prática</w:t>
      </w:r>
      <w:r w:rsidRPr="009D3CF7">
        <w:rPr>
          <w:color w:val="000000"/>
        </w:rPr>
        <w:t xml:space="preserve">. 5. ed., rev., </w:t>
      </w:r>
      <w:proofErr w:type="spellStart"/>
      <w:r w:rsidRPr="009D3CF7">
        <w:rPr>
          <w:color w:val="000000"/>
        </w:rPr>
        <w:t>ampl</w:t>
      </w:r>
      <w:proofErr w:type="spellEnd"/>
      <w:r w:rsidRPr="009D3CF7">
        <w:rPr>
          <w:color w:val="000000"/>
        </w:rPr>
        <w:t xml:space="preserve">. Goiânia: MF Livros, 2008. </w:t>
      </w:r>
    </w:p>
    <w:p w14:paraId="119E844E" w14:textId="2D1BDE23" w:rsidR="00B869B5" w:rsidRPr="00640658" w:rsidRDefault="00B869B5" w:rsidP="007F32F6">
      <w:pPr>
        <w:pStyle w:val="NormalWeb"/>
        <w:spacing w:before="0" w:beforeAutospacing="0" w:after="240" w:afterAutospacing="0"/>
        <w:jc w:val="both"/>
        <w:rPr>
          <w:color w:val="222222"/>
          <w:shd w:val="clear" w:color="auto" w:fill="FFFFFF"/>
          <w:lang w:val="en-US"/>
        </w:rPr>
      </w:pPr>
      <w:r w:rsidRPr="009D3CF7">
        <w:rPr>
          <w:color w:val="222222"/>
          <w:shd w:val="clear" w:color="auto" w:fill="FFFFFF"/>
        </w:rPr>
        <w:t xml:space="preserve">PARO. Vitor H. </w:t>
      </w:r>
      <w:r w:rsidRPr="009D3CF7">
        <w:rPr>
          <w:b/>
          <w:bCs/>
          <w:color w:val="222222"/>
          <w:shd w:val="clear" w:color="auto" w:fill="FFFFFF"/>
        </w:rPr>
        <w:t>Crítica da estrutura da escola</w:t>
      </w:r>
      <w:r w:rsidRPr="009D3CF7">
        <w:rPr>
          <w:color w:val="222222"/>
          <w:shd w:val="clear" w:color="auto" w:fill="FFFFFF"/>
        </w:rPr>
        <w:t xml:space="preserve">. </w:t>
      </w:r>
      <w:r w:rsidRPr="00640658">
        <w:rPr>
          <w:color w:val="222222"/>
          <w:shd w:val="clear" w:color="auto" w:fill="FFFFFF"/>
          <w:lang w:val="en-US"/>
        </w:rPr>
        <w:t xml:space="preserve">SP: Ed. Cortez. 2011. </w:t>
      </w:r>
    </w:p>
    <w:p w14:paraId="69FCDFBC" w14:textId="7FCF77AB" w:rsidR="00B869B5" w:rsidRPr="009D3CF7" w:rsidRDefault="00B869B5" w:rsidP="007F32F6">
      <w:pPr>
        <w:pStyle w:val="NormalWeb"/>
        <w:spacing w:before="0" w:beforeAutospacing="0" w:after="240" w:afterAutospacing="0"/>
        <w:jc w:val="both"/>
      </w:pPr>
      <w:r w:rsidRPr="00640658">
        <w:rPr>
          <w:color w:val="000000"/>
          <w:shd w:val="clear" w:color="auto" w:fill="FFFFFF"/>
          <w:lang w:val="en-US"/>
        </w:rPr>
        <w:t xml:space="preserve">PISTRAK, </w:t>
      </w:r>
      <w:proofErr w:type="spellStart"/>
      <w:r w:rsidRPr="00640658">
        <w:rPr>
          <w:color w:val="000000"/>
          <w:shd w:val="clear" w:color="auto" w:fill="FFFFFF"/>
          <w:lang w:val="en-US"/>
        </w:rPr>
        <w:t>Moisey</w:t>
      </w:r>
      <w:proofErr w:type="spellEnd"/>
      <w:r w:rsidRPr="00640658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640658">
        <w:rPr>
          <w:color w:val="000000"/>
          <w:shd w:val="clear" w:color="auto" w:fill="FFFFFF"/>
          <w:lang w:val="en-US"/>
        </w:rPr>
        <w:t>Mikhaylovich</w:t>
      </w:r>
      <w:proofErr w:type="spellEnd"/>
      <w:r w:rsidRPr="00640658">
        <w:rPr>
          <w:color w:val="000000"/>
          <w:shd w:val="clear" w:color="auto" w:fill="FFFFFF"/>
          <w:lang w:val="en-US"/>
        </w:rPr>
        <w:t xml:space="preserve">. </w:t>
      </w:r>
      <w:r w:rsidRPr="009D3CF7">
        <w:rPr>
          <w:b/>
          <w:bCs/>
          <w:color w:val="000000"/>
          <w:shd w:val="clear" w:color="auto" w:fill="FFFFFF"/>
        </w:rPr>
        <w:t>Fundamentos da Escola do Trabalho</w:t>
      </w:r>
      <w:r w:rsidRPr="009D3CF7">
        <w:rPr>
          <w:color w:val="000000"/>
          <w:shd w:val="clear" w:color="auto" w:fill="FFFFFF"/>
        </w:rPr>
        <w:t xml:space="preserve">. São Paulo: Expressão Popular, 2000. </w:t>
      </w:r>
    </w:p>
    <w:p w14:paraId="013FC771" w14:textId="1095A554" w:rsidR="00692325" w:rsidRPr="00B6064D" w:rsidRDefault="00692325" w:rsidP="007F32F6">
      <w:pPr>
        <w:spacing w:after="240"/>
        <w:jc w:val="both"/>
        <w:rPr>
          <w:szCs w:val="24"/>
          <w:lang w:eastAsia="pt-BR"/>
        </w:rPr>
      </w:pPr>
      <w:r w:rsidRPr="00B6064D">
        <w:rPr>
          <w:bCs/>
          <w:szCs w:val="24"/>
          <w:lang w:eastAsia="pt-BR"/>
        </w:rPr>
        <w:t>PASSOS, J. C.</w:t>
      </w:r>
      <w:r w:rsidRPr="00B6064D">
        <w:rPr>
          <w:b/>
          <w:bCs/>
          <w:szCs w:val="24"/>
          <w:lang w:eastAsia="pt-BR"/>
        </w:rPr>
        <w:t xml:space="preserve">. </w:t>
      </w:r>
      <w:r w:rsidRPr="00B6064D">
        <w:rPr>
          <w:bCs/>
          <w:szCs w:val="24"/>
          <w:lang w:eastAsia="pt-BR"/>
        </w:rPr>
        <w:t>As desigualdades na escolarização da população negra e a educação de jovens e adultos</w:t>
      </w:r>
      <w:r w:rsidRPr="00B6064D">
        <w:rPr>
          <w:b/>
          <w:bCs/>
          <w:szCs w:val="24"/>
          <w:lang w:eastAsia="pt-BR"/>
        </w:rPr>
        <w:t xml:space="preserve">. </w:t>
      </w:r>
      <w:r w:rsidRPr="00B6064D">
        <w:rPr>
          <w:rFonts w:eastAsiaTheme="minorHAnsi"/>
          <w:b/>
          <w:iCs/>
          <w:szCs w:val="24"/>
        </w:rPr>
        <w:t>EJA em Debate</w:t>
      </w:r>
      <w:r w:rsidRPr="00B6064D">
        <w:rPr>
          <w:rFonts w:eastAsiaTheme="minorHAnsi"/>
          <w:i/>
          <w:iCs/>
          <w:szCs w:val="24"/>
        </w:rPr>
        <w:t xml:space="preserve">, </w:t>
      </w:r>
      <w:r w:rsidRPr="00B6064D">
        <w:rPr>
          <w:rFonts w:eastAsiaTheme="minorHAnsi"/>
          <w:iCs/>
          <w:szCs w:val="24"/>
        </w:rPr>
        <w:t>Florianópolis, vol. 1, n. 1. nov. 2012, p.137-158.</w:t>
      </w:r>
      <w:r w:rsidRPr="00B6064D">
        <w:rPr>
          <w:rFonts w:eastAsiaTheme="minorHAnsi"/>
          <w:i/>
          <w:iCs/>
          <w:szCs w:val="24"/>
        </w:rPr>
        <w:t xml:space="preserve"> </w:t>
      </w:r>
      <w:r w:rsidRPr="00B6064D">
        <w:rPr>
          <w:bCs/>
          <w:szCs w:val="24"/>
          <w:lang w:eastAsia="pt-BR"/>
        </w:rPr>
        <w:t>Disponível em:</w:t>
      </w:r>
      <w:hyperlink r:id="rId13" w:anchor=".VPOnePnF9ps&gt; " w:history="1">
        <w:r w:rsidR="00640658" w:rsidRPr="00D078E5">
          <w:rPr>
            <w:rStyle w:val="Hyperlink"/>
            <w:bCs/>
            <w:szCs w:val="24"/>
            <w:lang w:eastAsia="pt-BR"/>
          </w:rPr>
          <w:t xml:space="preserve"> &lt;https://periodicos.ifsc.edu.br/index.php/EJA/article/view/998#.VPOnePnF9ps&gt;</w:t>
        </w:r>
        <w:r w:rsidR="00640658" w:rsidRPr="00D078E5">
          <w:rPr>
            <w:rStyle w:val="Hyperlink"/>
            <w:b/>
            <w:bCs/>
            <w:szCs w:val="24"/>
            <w:lang w:eastAsia="pt-BR"/>
          </w:rPr>
          <w:t> </w:t>
        </w:r>
      </w:hyperlink>
      <w:r w:rsidR="00640658" w:rsidRPr="00640658">
        <w:rPr>
          <w:bCs/>
          <w:szCs w:val="24"/>
          <w:lang w:eastAsia="pt-BR"/>
        </w:rPr>
        <w:t xml:space="preserve"> Acesso em 6 de agosto de 2018.</w:t>
      </w:r>
    </w:p>
    <w:p w14:paraId="342CD7FF" w14:textId="46BA4E3C" w:rsidR="00B869B5" w:rsidRPr="009D3CF7" w:rsidRDefault="00B869B5" w:rsidP="007F32F6">
      <w:pPr>
        <w:pStyle w:val="NormalWeb"/>
        <w:spacing w:before="0" w:beforeAutospacing="0" w:after="240" w:afterAutospacing="0"/>
        <w:jc w:val="both"/>
      </w:pPr>
      <w:r w:rsidRPr="009D3CF7">
        <w:rPr>
          <w:color w:val="222222"/>
          <w:shd w:val="clear" w:color="auto" w:fill="FFFFFF"/>
        </w:rPr>
        <w:t xml:space="preserve">SILVA. Maurício Roberto da. Tópicos especiais da educação, desigualdades sociais e escolares. </w:t>
      </w:r>
      <w:r w:rsidRPr="009D3CF7">
        <w:rPr>
          <w:b/>
          <w:bCs/>
          <w:color w:val="222222"/>
          <w:shd w:val="clear" w:color="auto" w:fill="FFFFFF"/>
        </w:rPr>
        <w:t>Revista Pedagógica - UNOCHAPECÓ</w:t>
      </w:r>
      <w:r w:rsidRPr="009D3CF7">
        <w:rPr>
          <w:color w:val="222222"/>
          <w:shd w:val="clear" w:color="auto" w:fill="FFFFFF"/>
        </w:rPr>
        <w:t xml:space="preserve"> - Ano -16 - n. 29 vol. 02 - jul./dez. 2012. </w:t>
      </w:r>
      <w:r w:rsidR="00640658">
        <w:rPr>
          <w:color w:val="222222"/>
          <w:shd w:val="clear" w:color="auto" w:fill="FFFFFF"/>
        </w:rPr>
        <w:t>Disponível em</w:t>
      </w:r>
      <w:r w:rsidRPr="009D3CF7">
        <w:rPr>
          <w:color w:val="222222"/>
          <w:shd w:val="clear" w:color="auto" w:fill="FFFFFF"/>
        </w:rPr>
        <w:t xml:space="preserve">: </w:t>
      </w:r>
      <w:hyperlink r:id="rId14" w:history="1">
        <w:r w:rsidR="00640658" w:rsidRPr="00D078E5">
          <w:rPr>
            <w:rStyle w:val="Hyperlink"/>
            <w:shd w:val="clear" w:color="auto" w:fill="FFFFFF"/>
          </w:rPr>
          <w:t xml:space="preserve">http://bell.unochapeco.edu.br/revistas/index.php/pedagogica/article/view/1444/833. Acesso em 6 de agosto de 2018.    </w:t>
        </w:r>
      </w:hyperlink>
    </w:p>
    <w:p w14:paraId="084163EF" w14:textId="31B437AC" w:rsidR="00B869B5" w:rsidRPr="009D3CF7" w:rsidRDefault="009D3CF7" w:rsidP="007F32F6">
      <w:pPr>
        <w:spacing w:after="240"/>
        <w:jc w:val="both"/>
        <w:rPr>
          <w:szCs w:val="24"/>
        </w:rPr>
      </w:pPr>
      <w:r w:rsidRPr="009D3CF7">
        <w:rPr>
          <w:szCs w:val="24"/>
        </w:rPr>
        <w:t xml:space="preserve">VEIGA-NETO, Alfredo. De geometrias, currículos e diferenças. Educação &amp; Sociedade, ano XXIII, nº 79, Agosto/2002, p. 163-186. Disponível em; &lt; </w:t>
      </w:r>
      <w:hyperlink r:id="rId15" w:history="1">
        <w:r w:rsidRPr="009D3CF7">
          <w:rPr>
            <w:rStyle w:val="Hyperlink"/>
            <w:szCs w:val="24"/>
          </w:rPr>
          <w:t>http://www.scielo.br/pdf/es/v23n79/10853.pdf</w:t>
        </w:r>
      </w:hyperlink>
      <w:r w:rsidRPr="009D3CF7">
        <w:rPr>
          <w:szCs w:val="24"/>
        </w:rPr>
        <w:t>&gt;</w:t>
      </w:r>
      <w:proofErr w:type="gramStart"/>
      <w:r w:rsidRPr="009D3CF7">
        <w:rPr>
          <w:szCs w:val="24"/>
        </w:rPr>
        <w:t xml:space="preserve"> .</w:t>
      </w:r>
      <w:proofErr w:type="gramEnd"/>
      <w:r w:rsidRPr="009D3CF7">
        <w:rPr>
          <w:szCs w:val="24"/>
        </w:rPr>
        <w:t xml:space="preserve"> </w:t>
      </w:r>
    </w:p>
    <w:sectPr w:rsidR="00B869B5" w:rsidRPr="009D3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5E1C"/>
    <w:multiLevelType w:val="hybridMultilevel"/>
    <w:tmpl w:val="537C2852"/>
    <w:lvl w:ilvl="0" w:tplc="2D06C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77"/>
    <w:rsid w:val="00394923"/>
    <w:rsid w:val="003F0877"/>
    <w:rsid w:val="00410E3A"/>
    <w:rsid w:val="004A3697"/>
    <w:rsid w:val="00537176"/>
    <w:rsid w:val="00640658"/>
    <w:rsid w:val="00685744"/>
    <w:rsid w:val="00692325"/>
    <w:rsid w:val="006A5B9F"/>
    <w:rsid w:val="006C4356"/>
    <w:rsid w:val="00794780"/>
    <w:rsid w:val="007F32F6"/>
    <w:rsid w:val="0085320E"/>
    <w:rsid w:val="009A5FE9"/>
    <w:rsid w:val="009D3CF7"/>
    <w:rsid w:val="00B03A1B"/>
    <w:rsid w:val="00B07B52"/>
    <w:rsid w:val="00B56538"/>
    <w:rsid w:val="00B869B5"/>
    <w:rsid w:val="00C562C7"/>
    <w:rsid w:val="00D61621"/>
    <w:rsid w:val="00DA37C7"/>
    <w:rsid w:val="00DF7D7F"/>
    <w:rsid w:val="00E933A7"/>
    <w:rsid w:val="00E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A9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77"/>
    <w:pPr>
      <w:spacing w:after="0" w:line="240" w:lineRule="auto"/>
    </w:pPr>
    <w:rPr>
      <w:rFonts w:ascii="Times New Roman" w:eastAsia="Times New Roman" w:hAnsi="Times New Roman" w:cs="Times New Roman"/>
      <w:sz w:val="24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0877"/>
    <w:pPr>
      <w:ind w:left="708"/>
    </w:pPr>
    <w:rPr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869B5"/>
    <w:pPr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869B5"/>
    <w:rPr>
      <w:color w:val="0000FF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B869B5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DF7D7F"/>
    <w:pPr>
      <w:spacing w:line="360" w:lineRule="auto"/>
      <w:jc w:val="both"/>
    </w:pPr>
    <w:rPr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F7D7F"/>
    <w:rPr>
      <w:rFonts w:ascii="Times New Roman" w:eastAsia="Times New Roman" w:hAnsi="Times New Roman" w:cs="Times New Roman"/>
      <w:sz w:val="24"/>
      <w:szCs w:val="20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947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7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780"/>
    <w:rPr>
      <w:rFonts w:ascii="Times New Roman" w:eastAsia="Times New Roman" w:hAnsi="Times New Roman" w:cs="Times New Roman"/>
      <w:sz w:val="20"/>
      <w:szCs w:val="20"/>
      <w:lang w:val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7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780"/>
    <w:rPr>
      <w:rFonts w:ascii="Times New Roman" w:eastAsia="Times New Roman" w:hAnsi="Times New Roman" w:cs="Times New Roman"/>
      <w:b/>
      <w:bCs/>
      <w:sz w:val="20"/>
      <w:szCs w:val="20"/>
      <w:lang w:val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7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780"/>
    <w:rPr>
      <w:rFonts w:ascii="Segoe UI" w:eastAsia="Times New Roman" w:hAnsi="Segoe UI" w:cs="Segoe UI"/>
      <w:sz w:val="18"/>
      <w:szCs w:val="18"/>
      <w:lang w:val="pt-BR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065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06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77"/>
    <w:pPr>
      <w:spacing w:after="0" w:line="240" w:lineRule="auto"/>
    </w:pPr>
    <w:rPr>
      <w:rFonts w:ascii="Times New Roman" w:eastAsia="Times New Roman" w:hAnsi="Times New Roman" w:cs="Times New Roman"/>
      <w:sz w:val="24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0877"/>
    <w:pPr>
      <w:ind w:left="708"/>
    </w:pPr>
    <w:rPr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869B5"/>
    <w:pPr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869B5"/>
    <w:rPr>
      <w:color w:val="0000FF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B869B5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DF7D7F"/>
    <w:pPr>
      <w:spacing w:line="360" w:lineRule="auto"/>
      <w:jc w:val="both"/>
    </w:pPr>
    <w:rPr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F7D7F"/>
    <w:rPr>
      <w:rFonts w:ascii="Times New Roman" w:eastAsia="Times New Roman" w:hAnsi="Times New Roman" w:cs="Times New Roman"/>
      <w:sz w:val="24"/>
      <w:szCs w:val="20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947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7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780"/>
    <w:rPr>
      <w:rFonts w:ascii="Times New Roman" w:eastAsia="Times New Roman" w:hAnsi="Times New Roman" w:cs="Times New Roman"/>
      <w:sz w:val="20"/>
      <w:szCs w:val="20"/>
      <w:lang w:val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7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780"/>
    <w:rPr>
      <w:rFonts w:ascii="Times New Roman" w:eastAsia="Times New Roman" w:hAnsi="Times New Roman" w:cs="Times New Roman"/>
      <w:b/>
      <w:bCs/>
      <w:sz w:val="20"/>
      <w:szCs w:val="20"/>
      <w:lang w:val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7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780"/>
    <w:rPr>
      <w:rFonts w:ascii="Segoe UI" w:eastAsia="Times New Roman" w:hAnsi="Segoe UI" w:cs="Segoe UI"/>
      <w:sz w:val="18"/>
      <w:szCs w:val="18"/>
      <w:lang w:val="pt-BR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065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0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Brasiliense,+1982&amp;entry=gmail&amp;source=g" TargetMode="External"/><Relationship Id="rId13" Type="http://schemas.openxmlformats.org/officeDocument/2006/relationships/hyperlink" Target="file:///C:\Users\30755964772\Downloads\%3chttps:\periodicos.ifsc.edu.br\index.php\EJA\article\view\998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ed.sc.gov.br/servicos/professores-e-gestores/16977-nova-proposta-curricular-de-sc-20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mf.sc.gov.br/arquivos/arquivos/pdf/23_06_2017_11.13.21.b097b0d2d26af5819c89e809f8f527a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lo.br/pdf/es/v23n79/10853.pdf" TargetMode="External"/><Relationship Id="rId10" Type="http://schemas.openxmlformats.org/officeDocument/2006/relationships/hyperlink" Target="http://portal.mec.gov.br/docman/julho-2013-pdf/13677-diretrizes-educacao-basica-2013-pdf/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mec.gov.br/index.php?option=com_docman&amp;view=download&amp;alias=78231-anexo-texto-bncc-reexportado-pdf-1&amp;category_slug=dezembro-2017-pdf&amp;Itemid=30192" TargetMode="External"/><Relationship Id="rId14" Type="http://schemas.openxmlformats.org/officeDocument/2006/relationships/hyperlink" Target="http://bell.unochapeco.edu.br/revistas/index.php/pedagogica/article/view/1444/833.%20Acesso%20em%206%20de%20agosto%20de%202018.%20%20%20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 Luiz Gabilan</cp:lastModifiedBy>
  <cp:revision>2</cp:revision>
  <dcterms:created xsi:type="dcterms:W3CDTF">2019-03-01T15:21:00Z</dcterms:created>
  <dcterms:modified xsi:type="dcterms:W3CDTF">2019-03-01T15:21:00Z</dcterms:modified>
</cp:coreProperties>
</file>